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1514" w14:textId="77777777" w:rsidR="00887E09" w:rsidRDefault="00887E09" w:rsidP="00887E09">
      <w:pPr>
        <w:pStyle w:val="NormalSerif"/>
      </w:pPr>
      <w:r>
        <w:t>July 2, 2020</w:t>
      </w:r>
    </w:p>
    <w:p w14:paraId="7F2A06C4" w14:textId="5452942B" w:rsidR="00887E09" w:rsidRDefault="00887E09" w:rsidP="00887E09">
      <w:pPr>
        <w:pStyle w:val="NormalSerif"/>
      </w:pPr>
      <w:r>
        <w:t>FOR IMMEDIATE RELEASE</w:t>
      </w:r>
    </w:p>
    <w:p w14:paraId="331917FC" w14:textId="47C8A05D" w:rsidR="00887E09" w:rsidRDefault="00887E09" w:rsidP="00887E09">
      <w:pPr>
        <w:pStyle w:val="NormalSerifnospacing"/>
      </w:pPr>
      <w:r>
        <w:t>Contact: Robin Lurie-Meyerkopf, Walking Tour Manager</w:t>
      </w:r>
    </w:p>
    <w:p w14:paraId="1BB72427" w14:textId="34DBC037" w:rsidR="00887E09" w:rsidRDefault="00887E09" w:rsidP="00887E09">
      <w:pPr>
        <w:pStyle w:val="NormalSerifnospacing"/>
      </w:pPr>
      <w:r>
        <w:t>Phone: 603.570.2494</w:t>
      </w:r>
    </w:p>
    <w:p w14:paraId="58F1DAD9" w14:textId="43C492B6" w:rsidR="00887E09" w:rsidRDefault="00887E09" w:rsidP="00887E09">
      <w:pPr>
        <w:pStyle w:val="NormalSerifnospacing"/>
      </w:pPr>
      <w:r>
        <w:t>Email: robinlm@portsmouthhistory.org</w:t>
      </w:r>
    </w:p>
    <w:p w14:paraId="40942659" w14:textId="327B01E0" w:rsidR="00887E09" w:rsidRDefault="00887E09" w:rsidP="00887E09">
      <w:pPr>
        <w:pStyle w:val="NormalSerif"/>
      </w:pPr>
      <w:r>
        <w:t xml:space="preserve">PHOTO CAPTION: </w:t>
      </w:r>
      <w:r w:rsidR="008016D1" w:rsidRPr="008016D1">
        <w:t>Downtown historical walking tours will be as entertaining this summer as they were in the days before face masks were required. Photo courtesy of Portsmouth Historical Society</w:t>
      </w:r>
      <w:r w:rsidR="008016D1">
        <w:t>.</w:t>
      </w:r>
    </w:p>
    <w:p w14:paraId="421FD1CC" w14:textId="373363E4" w:rsidR="00887E09" w:rsidRDefault="00887E09" w:rsidP="00887E09">
      <w:pPr>
        <w:pStyle w:val="Heading1"/>
      </w:pPr>
      <w:r>
        <w:t xml:space="preserve">Walking Tours </w:t>
      </w:r>
      <w:r w:rsidR="008A0648">
        <w:t xml:space="preserve">Are </w:t>
      </w:r>
      <w:r w:rsidR="00AD43D8">
        <w:t xml:space="preserve">the </w:t>
      </w:r>
      <w:r>
        <w:t>Perfect Portsmouth Adventure</w:t>
      </w:r>
    </w:p>
    <w:p w14:paraId="4520DCEE" w14:textId="047E0C99" w:rsidR="00887E09" w:rsidRDefault="00887E09" w:rsidP="00887E09">
      <w:pPr>
        <w:pStyle w:val="NormalSerif"/>
      </w:pPr>
      <w:r>
        <w:t xml:space="preserve">Looking for the ideal </w:t>
      </w:r>
      <w:r w:rsidR="00AD43D8">
        <w:t xml:space="preserve">outdoor </w:t>
      </w:r>
      <w:r>
        <w:t xml:space="preserve">activity </w:t>
      </w:r>
      <w:r w:rsidR="00AD43D8">
        <w:t>during these</w:t>
      </w:r>
      <w:r>
        <w:t xml:space="preserve"> unprecedented </w:t>
      </w:r>
      <w:r w:rsidR="00AD43D8">
        <w:t>times</w:t>
      </w:r>
      <w:r>
        <w:t xml:space="preserve">? The Portsmouth Historical Society </w:t>
      </w:r>
      <w:r w:rsidR="00AD43D8">
        <w:t xml:space="preserve">suggests its </w:t>
      </w:r>
      <w:r>
        <w:t>historical walking tours</w:t>
      </w:r>
      <w:r w:rsidR="00AD43D8">
        <w:t>, which</w:t>
      </w:r>
      <w:r>
        <w:t xml:space="preserve"> are </w:t>
      </w:r>
      <w:r w:rsidR="00592273">
        <w:t xml:space="preserve">totally affordable, </w:t>
      </w:r>
      <w:r>
        <w:t xml:space="preserve">super educational, and highly entertaining. They also provide outdoor exercise, </w:t>
      </w:r>
      <w:r w:rsidR="00592273">
        <w:t xml:space="preserve">allow for </w:t>
      </w:r>
      <w:r>
        <w:t xml:space="preserve">social distancing, and are a great way to get to know New Hampshire's oldest city and only seaport. </w:t>
      </w:r>
    </w:p>
    <w:p w14:paraId="5BC59470" w14:textId="491F29D6" w:rsidR="00887E09" w:rsidRDefault="00887E09" w:rsidP="00887E09">
      <w:pPr>
        <w:pStyle w:val="NormalSerif"/>
      </w:pPr>
      <w:r>
        <w:t>The 2020 downtown walking tour season is scheduled to begin July</w:t>
      </w:r>
      <w:r w:rsidR="00592273">
        <w:t xml:space="preserve"> 10</w:t>
      </w:r>
      <w:r>
        <w:t xml:space="preserve">. All tours depart from </w:t>
      </w:r>
      <w:r w:rsidR="00592273">
        <w:t xml:space="preserve">the </w:t>
      </w:r>
      <w:r>
        <w:t>Discover Portsmouth</w:t>
      </w:r>
      <w:r w:rsidR="00592273">
        <w:t xml:space="preserve"> Welcome Center at</w:t>
      </w:r>
      <w:r>
        <w:t xml:space="preserve"> 10 Middle Street and last from 75 to 90 minutes. Walk-ins are welcomed, but for your safety</w:t>
      </w:r>
      <w:r w:rsidR="00592273">
        <w:t xml:space="preserve"> and that of </w:t>
      </w:r>
      <w:r w:rsidR="00AD43D8">
        <w:t>the</w:t>
      </w:r>
      <w:r w:rsidR="00592273">
        <w:t xml:space="preserve"> guides,</w:t>
      </w:r>
      <w:r>
        <w:t xml:space="preserve"> all tours are limited to six people this year, so reservations are strongly advised.</w:t>
      </w:r>
    </w:p>
    <w:p w14:paraId="35054751" w14:textId="26D93864" w:rsidR="00887E09" w:rsidRDefault="00887E09" w:rsidP="00887E09">
      <w:pPr>
        <w:pStyle w:val="NormalSerif"/>
      </w:pPr>
      <w:r>
        <w:t xml:space="preserve">You can book your spot at www.PortsmouthHistory.org today. Tickets are </w:t>
      </w:r>
      <w:r w:rsidR="008A0648">
        <w:t>$</w:t>
      </w:r>
      <w:r w:rsidR="00592273">
        <w:t xml:space="preserve">12 for </w:t>
      </w:r>
      <w:r w:rsidR="008A0648">
        <w:t>S</w:t>
      </w:r>
      <w:r w:rsidR="00592273">
        <w:t xml:space="preserve">ociety members and </w:t>
      </w:r>
      <w:r>
        <w:t xml:space="preserve">$15 </w:t>
      </w:r>
      <w:r w:rsidR="00592273">
        <w:t>for non-</w:t>
      </w:r>
      <w:r>
        <w:t xml:space="preserve">members. Facemasks (required), hand sanitizer, and two fully renovated and universally accessible public restrooms are available at </w:t>
      </w:r>
      <w:r w:rsidR="00592273">
        <w:t xml:space="preserve">the </w:t>
      </w:r>
      <w:r>
        <w:t>Discover Portsmouth</w:t>
      </w:r>
      <w:r w:rsidR="00592273">
        <w:t xml:space="preserve"> Welcome Center </w:t>
      </w:r>
      <w:r>
        <w:t>that is currently scheduled to open July 10. Walking tour guests will be greeted outdoors. Please plan to arrive at least 10 minutes early.</w:t>
      </w:r>
    </w:p>
    <w:p w14:paraId="2790B2A7" w14:textId="7EAE1A54" w:rsidR="00887E09" w:rsidRDefault="00887E09" w:rsidP="00887E09">
      <w:pPr>
        <w:pStyle w:val="NormalSerif"/>
      </w:pPr>
      <w:r>
        <w:t xml:space="preserve">“We’ll be using our new whisper-quiet headsets,” says walking tour director Robin Lurie-Meyerkopf. “It’s like tuning into a tiny private radio station. The tour guide transmits </w:t>
      </w:r>
      <w:r w:rsidR="00AD43D8">
        <w:t xml:space="preserve">a crystal-clear signal </w:t>
      </w:r>
      <w:r>
        <w:t xml:space="preserve">to all visitors </w:t>
      </w:r>
      <w:r w:rsidR="00AD43D8">
        <w:t>taking a walking tour, so they can</w:t>
      </w:r>
      <w:r>
        <w:t xml:space="preserve"> stay socially distant and still hear perfectly. The</w:t>
      </w:r>
      <w:r w:rsidR="000E74AB">
        <w:t xml:space="preserve"> headsets</w:t>
      </w:r>
      <w:r>
        <w:t xml:space="preserve"> also </w:t>
      </w:r>
      <w:r w:rsidR="000E74AB">
        <w:t>block out a lot of</w:t>
      </w:r>
      <w:r>
        <w:t xml:space="preserve"> street noise. It’s a great high-tech system.” </w:t>
      </w:r>
      <w:r w:rsidR="00592273">
        <w:t xml:space="preserve">While the </w:t>
      </w:r>
      <w:r w:rsidR="006F3D23">
        <w:t>headsets are always painstakingly sanitized after every use, the receivers accept headphones with a</w:t>
      </w:r>
      <w:r w:rsidR="000E74AB">
        <w:t>ny</w:t>
      </w:r>
      <w:r w:rsidR="006F3D23">
        <w:t xml:space="preserve"> 3.5mm jack, </w:t>
      </w:r>
      <w:r w:rsidR="000E74AB">
        <w:t>so</w:t>
      </w:r>
      <w:r w:rsidR="006F3D23">
        <w:t xml:space="preserve"> vi</w:t>
      </w:r>
      <w:r>
        <w:t xml:space="preserve">sitors </w:t>
      </w:r>
      <w:r w:rsidR="006F3D23">
        <w:t xml:space="preserve">may </w:t>
      </w:r>
      <w:r w:rsidR="00592273">
        <w:t xml:space="preserve">use </w:t>
      </w:r>
      <w:r w:rsidR="000E74AB">
        <w:t xml:space="preserve">the sets provided, bring </w:t>
      </w:r>
      <w:r w:rsidR="00592273">
        <w:t>their own</w:t>
      </w:r>
      <w:r w:rsidR="000E74AB">
        <w:t xml:space="preserve"> earbuds,</w:t>
      </w:r>
      <w:r w:rsidR="00592273">
        <w:t xml:space="preserve"> </w:t>
      </w:r>
      <w:r w:rsidR="006F3D23">
        <w:t>or</w:t>
      </w:r>
      <w:r>
        <w:t xml:space="preserve"> </w:t>
      </w:r>
      <w:r w:rsidR="000E74AB">
        <w:t xml:space="preserve">even </w:t>
      </w:r>
      <w:r>
        <w:t xml:space="preserve">purchase a pair for just $5. </w:t>
      </w:r>
    </w:p>
    <w:p w14:paraId="485F37F3" w14:textId="138E44D4" w:rsidR="00887E09" w:rsidRDefault="00887E09" w:rsidP="00887E09">
      <w:pPr>
        <w:pStyle w:val="NormalSerif"/>
      </w:pPr>
      <w:r>
        <w:t xml:space="preserve">The </w:t>
      </w:r>
      <w:r w:rsidR="008A0648">
        <w:t>July</w:t>
      </w:r>
      <w:r w:rsidR="006F3D23">
        <w:t xml:space="preserve"> </w:t>
      </w:r>
      <w:r>
        <w:t>2020 walking tour calendar includes three fact-packed programs that focus on George Washington, the LGBTQ</w:t>
      </w:r>
      <w:r w:rsidR="00442106">
        <w:t>+</w:t>
      </w:r>
      <w:r>
        <w:t xml:space="preserve"> community, and </w:t>
      </w:r>
      <w:r w:rsidR="000E74AB">
        <w:t>(</w:t>
      </w:r>
      <w:r>
        <w:t>twice-daily</w:t>
      </w:r>
      <w:r w:rsidR="000E74AB">
        <w:t>)</w:t>
      </w:r>
      <w:r>
        <w:t xml:space="preserve"> historic highlights of the city center. </w:t>
      </w:r>
      <w:r w:rsidR="006F3D23">
        <w:t xml:space="preserve">Additional tours and an expanded schedule are anticipated for August. </w:t>
      </w:r>
      <w:r>
        <w:t xml:space="preserve">Private tours led by Portsmouth </w:t>
      </w:r>
      <w:r w:rsidR="006F3D23">
        <w:t xml:space="preserve">Advocates </w:t>
      </w:r>
      <w:r>
        <w:t>founder Prof. Richard Candee are also available on request for a</w:t>
      </w:r>
      <w:r w:rsidR="000E74AB">
        <w:t>n additional</w:t>
      </w:r>
      <w:r>
        <w:t xml:space="preserve"> fee by calling 603-436-8433. </w:t>
      </w:r>
    </w:p>
    <w:p w14:paraId="765791F1" w14:textId="357AA7C5" w:rsidR="00887E09" w:rsidRDefault="00887E09" w:rsidP="00887E09">
      <w:pPr>
        <w:pStyle w:val="NormalSerif"/>
      </w:pPr>
      <w:r>
        <w:t xml:space="preserve">“Even locals may not know that George Washington slept here,” Lurie-Meyerkopf says. “He visited Portsmouth for four days in 1789. Our experienced guide will give you the low-down on where </w:t>
      </w:r>
      <w:r w:rsidR="000E74AB">
        <w:t xml:space="preserve">the first </w:t>
      </w:r>
      <w:r>
        <w:t xml:space="preserve">POTUS slept, worshipped, and dined—and </w:t>
      </w:r>
      <w:r w:rsidR="006F3D23">
        <w:t xml:space="preserve">even </w:t>
      </w:r>
      <w:r>
        <w:t xml:space="preserve">what he wrote in his private journal—while in town. The historic home of his controversial secretary, Tobias Lear, is just one fascinating stop along the way.” </w:t>
      </w:r>
    </w:p>
    <w:p w14:paraId="06735BFC" w14:textId="77777777" w:rsidR="00887E09" w:rsidRDefault="00887E09" w:rsidP="00887E09">
      <w:pPr>
        <w:pStyle w:val="Heading2"/>
      </w:pPr>
      <w:r>
        <w:t>Discover Portsmouth walking tour schedule:</w:t>
      </w:r>
    </w:p>
    <w:p w14:paraId="1DF8C064" w14:textId="1886CD01" w:rsidR="00887E09" w:rsidRDefault="00887E09" w:rsidP="00887E09">
      <w:pPr>
        <w:pStyle w:val="Heading3"/>
      </w:pPr>
      <w:r>
        <w:t>Historic Downtown Portsmouth</w:t>
      </w:r>
    </w:p>
    <w:p w14:paraId="6AF97F29" w14:textId="77777777" w:rsidR="00887E09" w:rsidRDefault="00887E09" w:rsidP="00887E09">
      <w:pPr>
        <w:pStyle w:val="NormalSerif"/>
      </w:pPr>
      <w:r>
        <w:t>This inspiring twice-daily 75-minute walking tour covers the streets, stories, and architecture of Portsmouth’s beloved city center.</w:t>
      </w:r>
    </w:p>
    <w:p w14:paraId="1980C959" w14:textId="3881D577" w:rsidR="00887E09" w:rsidRDefault="00887E09" w:rsidP="00887E09">
      <w:pPr>
        <w:pStyle w:val="NormalSerif"/>
      </w:pPr>
      <w:r>
        <w:t xml:space="preserve">Fridays, Saturdays, Sundays, &amp; Mondays at 11:30 am and 2:30 pm, July through October </w:t>
      </w:r>
    </w:p>
    <w:p w14:paraId="3F4E7410" w14:textId="67E70A4C" w:rsidR="00887E09" w:rsidRDefault="00887E09" w:rsidP="00887E09">
      <w:pPr>
        <w:pStyle w:val="Heading3"/>
      </w:pPr>
      <w:r>
        <w:lastRenderedPageBreak/>
        <w:t xml:space="preserve">"Gay" Old Times:  Stories of Portsmouth's LGBTQ+ Community  </w:t>
      </w:r>
    </w:p>
    <w:p w14:paraId="3FC763E0" w14:textId="6586BCB8" w:rsidR="00887E09" w:rsidRDefault="00887E09" w:rsidP="00887E09">
      <w:pPr>
        <w:pStyle w:val="NormalSerif"/>
      </w:pPr>
      <w:r>
        <w:t>An engaging 75-minute “hidden history” of LGBTQ+ clubs, organizations, and the people who impacted the seacoast of NH</w:t>
      </w:r>
      <w:r w:rsidR="000E74AB">
        <w:t>,</w:t>
      </w:r>
      <w:r>
        <w:t xml:space="preserve"> narrated by tour guide Tom Kaufhold.</w:t>
      </w:r>
    </w:p>
    <w:p w14:paraId="61D6143E" w14:textId="77777777" w:rsidR="00887E09" w:rsidRDefault="00887E09" w:rsidP="00887E09">
      <w:pPr>
        <w:pStyle w:val="NormalSerif"/>
      </w:pPr>
      <w:r>
        <w:t>Sundays at 3:30pm, July 5, 12, 19, 26</w:t>
      </w:r>
    </w:p>
    <w:p w14:paraId="5B769678" w14:textId="7CB90A89" w:rsidR="00887E09" w:rsidRPr="00AA4F86" w:rsidRDefault="00887E09" w:rsidP="00AA4F86">
      <w:pPr>
        <w:pStyle w:val="Heading3"/>
      </w:pPr>
      <w:r w:rsidRPr="00AA4F86">
        <w:t>The Portsmouth Path of President Washington</w:t>
      </w:r>
    </w:p>
    <w:p w14:paraId="6F776124" w14:textId="77777777" w:rsidR="00887E09" w:rsidRDefault="00887E09" w:rsidP="00887E09">
      <w:pPr>
        <w:pStyle w:val="NormalSerif"/>
      </w:pPr>
      <w:r>
        <w:t xml:space="preserve">Renowned tour guide and former teacher Jeff Thomson leads you in the footsteps of recently elected George Washington during his historic four-day Portsmouth visit in 1789. </w:t>
      </w:r>
    </w:p>
    <w:p w14:paraId="5D1EEC44" w14:textId="77777777" w:rsidR="00887E09" w:rsidRDefault="00887E09" w:rsidP="00887E09">
      <w:pPr>
        <w:pStyle w:val="NormalSerif"/>
      </w:pPr>
      <w:r>
        <w:t>Saturdays at 3:30 pm, July 4,11,18,25</w:t>
      </w:r>
    </w:p>
    <w:p w14:paraId="2EED6250" w14:textId="77777777" w:rsidR="00B1130C" w:rsidRDefault="00B1130C" w:rsidP="00887E09">
      <w:pPr>
        <w:pStyle w:val="NormalSerif"/>
      </w:pPr>
    </w:p>
    <w:p w14:paraId="6DDAD5A8" w14:textId="1870B0CC" w:rsidR="00887E09" w:rsidRDefault="00887E09" w:rsidP="00887E09">
      <w:pPr>
        <w:pStyle w:val="NormalSerif"/>
      </w:pPr>
      <w:r>
        <w:t xml:space="preserve">The Discover Portsmouth Welcome Center and the 1758 John Paul Jones </w:t>
      </w:r>
      <w:r w:rsidR="006F3D23">
        <w:t xml:space="preserve">Historic </w:t>
      </w:r>
      <w:r>
        <w:t xml:space="preserve">House Museum are scheduled to open for the season on July 10. Reduced 2020 </w:t>
      </w:r>
      <w:r w:rsidR="000E74AB">
        <w:t xml:space="preserve">summer </w:t>
      </w:r>
      <w:r>
        <w:t>hours are Friday through Monday, 11:00 am to 4:00 pm. Guided tours of the John Paul Jones House can also be booked online beginning the week of June 28. The upcoming exhibition,</w:t>
      </w:r>
      <w:r w:rsidR="00AA4F86">
        <w:t xml:space="preserve"> </w:t>
      </w:r>
      <w:r>
        <w:t>“Threads</w:t>
      </w:r>
      <w:r w:rsidR="006F3D23">
        <w:t>: A Community Quilt for</w:t>
      </w:r>
      <w:r>
        <w:t xml:space="preserve"> 2020,” </w:t>
      </w:r>
      <w:r w:rsidR="006F3D23">
        <w:t>centered around a quilt assembled from squares submitted by members of the greater Seacoast public</w:t>
      </w:r>
      <w:r w:rsidR="000E74AB">
        <w:t>,</w:t>
      </w:r>
      <w:r w:rsidR="00B1130C">
        <w:t xml:space="preserve"> and showcasing the Society’s own quilt collection, </w:t>
      </w:r>
      <w:r>
        <w:t xml:space="preserve">is scheduled to open In the Academy Gallery </w:t>
      </w:r>
      <w:r w:rsidR="008016D1">
        <w:t>on</w:t>
      </w:r>
      <w:r w:rsidR="008016D1">
        <w:t xml:space="preserve"> </w:t>
      </w:r>
      <w:r>
        <w:t>August</w:t>
      </w:r>
      <w:r w:rsidR="008016D1">
        <w:t xml:space="preserve"> 7</w:t>
      </w:r>
      <w:r>
        <w:t xml:space="preserve">. Please </w:t>
      </w:r>
      <w:r w:rsidR="00B1130C">
        <w:t>visit</w:t>
      </w:r>
      <w:r>
        <w:t xml:space="preserve"> www.PortsmouthHistory.org or call 603-436-8433 for updates, booking tickets, membership information, and details of our virtual lectures, exhibitions, and other programs.  </w:t>
      </w:r>
    </w:p>
    <w:sectPr w:rsidR="00887E09" w:rsidSect="005044AE">
      <w:headerReference w:type="default" r:id="rId8"/>
      <w:footerReference w:type="default" r:id="rId9"/>
      <w:headerReference w:type="first" r:id="rId10"/>
      <w:pgSz w:w="12240" w:h="15840" w:code="1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5C01" w14:textId="77777777" w:rsidR="002E146B" w:rsidRDefault="002E146B" w:rsidP="00053A3B">
      <w:pPr>
        <w:spacing w:line="240" w:lineRule="auto"/>
      </w:pPr>
      <w:r>
        <w:separator/>
      </w:r>
    </w:p>
  </w:endnote>
  <w:endnote w:type="continuationSeparator" w:id="0">
    <w:p w14:paraId="0F03C3D1" w14:textId="77777777" w:rsidR="002E146B" w:rsidRDefault="002E146B" w:rsidP="0005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32CC" w14:textId="77777777" w:rsidR="00AD43D8" w:rsidRPr="00996354" w:rsidRDefault="00AD43D8" w:rsidP="00996354">
    <w:pPr>
      <w:pStyle w:val="Footer"/>
      <w:jc w:val="center"/>
      <w:rPr>
        <w:rFonts w:ascii="Perpetua" w:hAnsi="Perpetua"/>
        <w:color w:val="00508F"/>
      </w:rPr>
    </w:pPr>
    <w:r>
      <w:rPr>
        <w:rFonts w:ascii="Perpetua" w:hAnsi="Perpetua"/>
        <w:color w:val="00508F"/>
      </w:rPr>
      <w:br/>
    </w:r>
    <w:r w:rsidRPr="009B10B1">
      <w:rPr>
        <w:rFonts w:ascii="Perpetua" w:hAnsi="Perpetua"/>
        <w:color w:val="00508F"/>
      </w:rPr>
      <w:t>Portsmouth Historical Society  •  Post Office Box 728, Portsmouth, NH 03802  •  603.436.8433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DC79" w14:textId="77777777" w:rsidR="002E146B" w:rsidRDefault="002E146B" w:rsidP="00053A3B">
      <w:pPr>
        <w:spacing w:line="240" w:lineRule="auto"/>
      </w:pPr>
      <w:r>
        <w:separator/>
      </w:r>
    </w:p>
  </w:footnote>
  <w:footnote w:type="continuationSeparator" w:id="0">
    <w:p w14:paraId="12AEE602" w14:textId="77777777" w:rsidR="002E146B" w:rsidRDefault="002E146B" w:rsidP="00053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71C8" w14:textId="77777777" w:rsidR="00AD43D8" w:rsidRPr="00996354" w:rsidRDefault="00AD43D8" w:rsidP="005044AE">
    <w:pPr>
      <w:pStyle w:val="Header"/>
      <w:tabs>
        <w:tab w:val="clear" w:pos="4680"/>
        <w:tab w:val="clear" w:pos="9360"/>
        <w:tab w:val="right" w:pos="9990"/>
      </w:tabs>
      <w:rPr>
        <w:rFonts w:ascii="Perpetua" w:hAnsi="Perpetua"/>
        <w:color w:val="00508F"/>
        <w:sz w:val="24"/>
        <w:szCs w:val="24"/>
      </w:rPr>
    </w:pPr>
    <w:r>
      <w:rPr>
        <w:rFonts w:ascii="Perpetua" w:hAnsi="Perpetua"/>
        <w:color w:val="00508F"/>
        <w:sz w:val="24"/>
        <w:szCs w:val="24"/>
      </w:rPr>
      <w:tab/>
    </w:r>
    <w:sdt>
      <w:sdtPr>
        <w:rPr>
          <w:rFonts w:ascii="Perpetua" w:hAnsi="Perpetua"/>
          <w:color w:val="00508F"/>
          <w:sz w:val="24"/>
          <w:szCs w:val="24"/>
        </w:rPr>
        <w:id w:val="98381352"/>
        <w:docPartObj>
          <w:docPartGallery w:val="Page Numbers (Top of Page)"/>
          <w:docPartUnique/>
        </w:docPartObj>
      </w:sdtPr>
      <w:sdtEndPr/>
      <w:sdtContent>
        <w:r w:rsidRPr="00FC26AC">
          <w:rPr>
            <w:rFonts w:ascii="Perpetua" w:hAnsi="Perpetua"/>
            <w:color w:val="00508F"/>
            <w:sz w:val="24"/>
            <w:szCs w:val="24"/>
          </w:rPr>
          <w:t xml:space="preserve">Page 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begin"/>
        </w:r>
        <w:r w:rsidRPr="00FC26AC">
          <w:rPr>
            <w:rFonts w:ascii="Perpetua" w:hAnsi="Perpetua"/>
            <w:color w:val="00508F"/>
            <w:sz w:val="24"/>
            <w:szCs w:val="24"/>
          </w:rPr>
          <w:instrText xml:space="preserve"> PAGE </w:instrTex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separate"/>
        </w:r>
        <w:r w:rsidR="000E74AB">
          <w:rPr>
            <w:rFonts w:ascii="Perpetua" w:hAnsi="Perpetua"/>
            <w:noProof/>
            <w:color w:val="00508F"/>
            <w:sz w:val="24"/>
            <w:szCs w:val="24"/>
          </w:rPr>
          <w:t>2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end"/>
        </w:r>
        <w:r w:rsidRPr="00FC26AC">
          <w:rPr>
            <w:rFonts w:ascii="Perpetua" w:hAnsi="Perpetua"/>
            <w:color w:val="00508F"/>
            <w:sz w:val="24"/>
            <w:szCs w:val="24"/>
          </w:rPr>
          <w:t xml:space="preserve"> of 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begin"/>
        </w:r>
        <w:r w:rsidRPr="00FC26AC">
          <w:rPr>
            <w:rFonts w:ascii="Perpetua" w:hAnsi="Perpetua"/>
            <w:color w:val="00508F"/>
            <w:sz w:val="24"/>
            <w:szCs w:val="24"/>
          </w:rPr>
          <w:instrText xml:space="preserve"> NUMPAGES  </w:instrTex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separate"/>
        </w:r>
        <w:r w:rsidR="000E74AB">
          <w:rPr>
            <w:rFonts w:ascii="Perpetua" w:hAnsi="Perpetua"/>
            <w:noProof/>
            <w:color w:val="00508F"/>
            <w:sz w:val="24"/>
            <w:szCs w:val="24"/>
          </w:rPr>
          <w:t>2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end"/>
        </w:r>
      </w:sdtContent>
    </w:sdt>
    <w:r>
      <w:rPr>
        <w:rFonts w:ascii="Perpetua" w:hAnsi="Perpetua"/>
        <w:color w:val="00508F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8E9D" w14:textId="77777777" w:rsidR="00AD43D8" w:rsidRDefault="00AD43D8">
    <w:pPr>
      <w:pStyle w:val="Header"/>
    </w:pPr>
    <w:r>
      <w:rPr>
        <w:noProof/>
      </w:rPr>
      <w:drawing>
        <wp:inline distT="0" distB="0" distL="0" distR="0" wp14:anchorId="52387164" wp14:editId="5A62DEF8">
          <wp:extent cx="2798064" cy="685800"/>
          <wp:effectExtent l="0" t="0" r="2540" b="0"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HS Middle St 1in square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BDD"/>
    <w:multiLevelType w:val="hybridMultilevel"/>
    <w:tmpl w:val="3886CFF0"/>
    <w:lvl w:ilvl="0" w:tplc="D1BA4A4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386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E09"/>
    <w:rsid w:val="000379D8"/>
    <w:rsid w:val="0004546A"/>
    <w:rsid w:val="00053A3B"/>
    <w:rsid w:val="00075602"/>
    <w:rsid w:val="000A6201"/>
    <w:rsid w:val="000B76D2"/>
    <w:rsid w:val="000E4509"/>
    <w:rsid w:val="000E74AB"/>
    <w:rsid w:val="000F272C"/>
    <w:rsid w:val="001048A2"/>
    <w:rsid w:val="002771C2"/>
    <w:rsid w:val="002E146B"/>
    <w:rsid w:val="00315856"/>
    <w:rsid w:val="003349C7"/>
    <w:rsid w:val="0035687B"/>
    <w:rsid w:val="00395A41"/>
    <w:rsid w:val="003D0441"/>
    <w:rsid w:val="00442106"/>
    <w:rsid w:val="0045002A"/>
    <w:rsid w:val="004556EA"/>
    <w:rsid w:val="004D1347"/>
    <w:rsid w:val="005044AE"/>
    <w:rsid w:val="00512F80"/>
    <w:rsid w:val="00592273"/>
    <w:rsid w:val="005C7075"/>
    <w:rsid w:val="00616429"/>
    <w:rsid w:val="00661D4B"/>
    <w:rsid w:val="00662DBD"/>
    <w:rsid w:val="006651D2"/>
    <w:rsid w:val="006F3D23"/>
    <w:rsid w:val="007A33FB"/>
    <w:rsid w:val="007F4196"/>
    <w:rsid w:val="008016D1"/>
    <w:rsid w:val="00887E09"/>
    <w:rsid w:val="008A0648"/>
    <w:rsid w:val="008E72DC"/>
    <w:rsid w:val="009737B7"/>
    <w:rsid w:val="00996354"/>
    <w:rsid w:val="00A75C06"/>
    <w:rsid w:val="00AA4F86"/>
    <w:rsid w:val="00AC1600"/>
    <w:rsid w:val="00AD43D8"/>
    <w:rsid w:val="00B1130C"/>
    <w:rsid w:val="00B45380"/>
    <w:rsid w:val="00B55A9D"/>
    <w:rsid w:val="00B83358"/>
    <w:rsid w:val="00BF6E5B"/>
    <w:rsid w:val="00C66D2B"/>
    <w:rsid w:val="00CF71E4"/>
    <w:rsid w:val="00D256E6"/>
    <w:rsid w:val="00D95F08"/>
    <w:rsid w:val="00DC5881"/>
    <w:rsid w:val="00E55D6D"/>
    <w:rsid w:val="00E83E0B"/>
    <w:rsid w:val="00EC1163"/>
    <w:rsid w:val="00F65A55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D7EC3"/>
  <w15:docId w15:val="{C232A970-C438-4BF9-A3D8-3C7D831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75"/>
    <w:pPr>
      <w:spacing w:before="24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72C"/>
    <w:pPr>
      <w:keepNext/>
      <w:keepLines/>
      <w:pBdr>
        <w:bottom w:val="single" w:sz="4" w:space="1" w:color="4472C4" w:themeColor="accent1"/>
      </w:pBdr>
      <w:spacing w:before="360" w:after="120" w:line="240" w:lineRule="auto"/>
      <w:outlineLvl w:val="0"/>
    </w:pPr>
    <w:rPr>
      <w:rFonts w:ascii="Perpetua" w:eastAsiaTheme="majorEastAsia" w:hAnsi="Perpetua" w:cstheme="majorBidi"/>
      <w:smallCaps/>
      <w:color w:val="00386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72C"/>
    <w:pPr>
      <w:keepNext/>
      <w:keepLines/>
      <w:spacing w:line="240" w:lineRule="auto"/>
      <w:outlineLvl w:val="1"/>
    </w:pPr>
    <w:rPr>
      <w:rFonts w:ascii="Perpetua" w:eastAsiaTheme="majorEastAsia" w:hAnsi="Perpetua" w:cstheme="majorBidi"/>
      <w:b/>
      <w:color w:val="00386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72C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60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0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0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0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0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0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2C"/>
    <w:rPr>
      <w:rFonts w:ascii="Perpetua" w:eastAsiaTheme="majorEastAsia" w:hAnsi="Perpetua" w:cstheme="majorBidi"/>
      <w:smallCaps/>
      <w:color w:val="00386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272C"/>
    <w:rPr>
      <w:rFonts w:ascii="Perpetua" w:eastAsiaTheme="majorEastAsia" w:hAnsi="Perpetua" w:cstheme="majorBidi"/>
      <w:b/>
      <w:color w:val="00386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272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56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6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60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60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60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60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560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272C"/>
    <w:pPr>
      <w:spacing w:before="480" w:after="240" w:line="240" w:lineRule="auto"/>
      <w:contextualSpacing/>
    </w:pPr>
    <w:rPr>
      <w:rFonts w:ascii="Perpetua Titling MT" w:eastAsiaTheme="majorEastAsia" w:hAnsi="Perpetua Titling MT" w:cstheme="majorBidi"/>
      <w:color w:val="00386C"/>
      <w:spacing w:val="-7"/>
      <w:sz w:val="48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F272C"/>
    <w:rPr>
      <w:rFonts w:ascii="Perpetua Titling MT" w:eastAsiaTheme="majorEastAsia" w:hAnsi="Perpetua Titling MT" w:cstheme="majorBidi"/>
      <w:color w:val="00386C"/>
      <w:spacing w:val="-7"/>
      <w:sz w:val="48"/>
      <w:szCs w:val="80"/>
    </w:rPr>
  </w:style>
  <w:style w:type="paragraph" w:styleId="Subtitle">
    <w:name w:val="Subtitle"/>
    <w:basedOn w:val="Normal"/>
    <w:next w:val="Normal"/>
    <w:link w:val="SubtitleChar"/>
    <w:uiPriority w:val="11"/>
    <w:rsid w:val="000756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56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rsid w:val="00075602"/>
    <w:rPr>
      <w:b/>
      <w:bCs/>
    </w:rPr>
  </w:style>
  <w:style w:type="character" w:styleId="Emphasis">
    <w:name w:val="Emphasis"/>
    <w:basedOn w:val="DefaultParagraphFont"/>
    <w:uiPriority w:val="20"/>
    <w:rsid w:val="00075602"/>
    <w:rPr>
      <w:i/>
      <w:iCs/>
    </w:rPr>
  </w:style>
  <w:style w:type="paragraph" w:styleId="NoSpacing">
    <w:name w:val="No Spacing"/>
    <w:uiPriority w:val="1"/>
    <w:qFormat/>
    <w:rsid w:val="00FC26AC"/>
    <w:pPr>
      <w:spacing w:after="0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75602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56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6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08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6AC"/>
    <w:rPr>
      <w:rFonts w:asciiTheme="majorHAnsi" w:eastAsiaTheme="majorEastAsia" w:hAnsiTheme="majorHAnsi" w:cstheme="majorBidi"/>
      <w:color w:val="00508F"/>
      <w:sz w:val="28"/>
      <w:szCs w:val="28"/>
    </w:rPr>
  </w:style>
  <w:style w:type="character" w:styleId="SubtleEmphasis">
    <w:name w:val="Subtle Emphasis"/>
    <w:basedOn w:val="DefaultParagraphFont"/>
    <w:uiPriority w:val="19"/>
    <w:rsid w:val="000756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0756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560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07560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0756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paragraph" w:styleId="TOC1">
    <w:name w:val="toc 1"/>
    <w:basedOn w:val="Normal"/>
    <w:next w:val="Normal"/>
    <w:autoRedefine/>
    <w:uiPriority w:val="39"/>
    <w:unhideWhenUsed/>
    <w:rsid w:val="00E55D6D"/>
    <w:pPr>
      <w:tabs>
        <w:tab w:val="right" w:leader="dot" w:pos="9350"/>
      </w:tabs>
      <w:spacing w:before="160"/>
    </w:pPr>
    <w:rPr>
      <w:noProof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048A2"/>
    <w:pPr>
      <w:tabs>
        <w:tab w:val="right" w:leader="dot" w:pos="9346"/>
      </w:tabs>
      <w:spacing w:before="120"/>
      <w:ind w:left="216"/>
      <w:contextualSpacing/>
    </w:pPr>
    <w:rPr>
      <w:i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053A3B"/>
    <w:rPr>
      <w:color w:val="0563C1" w:themeColor="hyperlink"/>
      <w:u w:val="single"/>
    </w:rPr>
  </w:style>
  <w:style w:type="paragraph" w:customStyle="1" w:styleId="TOCHeader">
    <w:name w:val="TOC Header"/>
    <w:next w:val="Normal"/>
    <w:qFormat/>
    <w:rsid w:val="000F272C"/>
    <w:pPr>
      <w:pBdr>
        <w:bottom w:val="single" w:sz="4" w:space="1" w:color="2F5496" w:themeColor="accent1" w:themeShade="BF"/>
      </w:pBdr>
      <w:spacing w:before="360"/>
    </w:pPr>
    <w:rPr>
      <w:rFonts w:ascii="Perpetua" w:eastAsiaTheme="majorEastAsia" w:hAnsi="Perpetua" w:cstheme="majorBidi"/>
      <w:smallCaps/>
      <w:color w:val="00386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044A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FC26AC"/>
    <w:pPr>
      <w:ind w:left="720"/>
      <w:contextualSpacing/>
    </w:pPr>
  </w:style>
  <w:style w:type="paragraph" w:customStyle="1" w:styleId="Bulletedlist">
    <w:name w:val="Bulleted list"/>
    <w:basedOn w:val="ListParagraph"/>
    <w:link w:val="BulletedlistChar"/>
    <w:qFormat/>
    <w:rsid w:val="00FC26AC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26AC"/>
    <w:rPr>
      <w:sz w:val="22"/>
    </w:rPr>
  </w:style>
  <w:style w:type="character" w:customStyle="1" w:styleId="BulletedlistChar">
    <w:name w:val="Bulleted list Char"/>
    <w:basedOn w:val="ListParagraphChar"/>
    <w:link w:val="Bulletedlist"/>
    <w:rsid w:val="00FC26A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erif">
    <w:name w:val="Normal Serif"/>
    <w:basedOn w:val="Normal"/>
    <w:link w:val="NormalSerifChar"/>
    <w:qFormat/>
    <w:rsid w:val="00887E09"/>
    <w:pPr>
      <w:spacing w:before="120" w:line="240" w:lineRule="auto"/>
    </w:pPr>
    <w:rPr>
      <w:rFonts w:ascii="Perpetua" w:hAnsi="Perpetua"/>
      <w:sz w:val="24"/>
    </w:rPr>
  </w:style>
  <w:style w:type="paragraph" w:customStyle="1" w:styleId="NormalSerifnospacing">
    <w:name w:val="Normal Serif no spacing"/>
    <w:basedOn w:val="NoSpacing"/>
    <w:link w:val="NormalSerifnospacingChar"/>
    <w:qFormat/>
    <w:rsid w:val="00F65A55"/>
    <w:rPr>
      <w:rFonts w:ascii="Perpetua" w:hAnsi="Perpetua"/>
      <w:sz w:val="24"/>
    </w:rPr>
  </w:style>
  <w:style w:type="character" w:customStyle="1" w:styleId="NormalSerifChar">
    <w:name w:val="Normal Serif Char"/>
    <w:basedOn w:val="DefaultParagraphFont"/>
    <w:link w:val="NormalSerif"/>
    <w:rsid w:val="00887E09"/>
    <w:rPr>
      <w:rFonts w:ascii="Perpetua" w:hAnsi="Perpetua"/>
      <w:sz w:val="24"/>
    </w:rPr>
  </w:style>
  <w:style w:type="character" w:customStyle="1" w:styleId="NormalSerifnospacingChar">
    <w:name w:val="Normal Serif no spacing Char"/>
    <w:basedOn w:val="NormalSerifChar"/>
    <w:link w:val="NormalSerifnospacing"/>
    <w:rsid w:val="00F65A55"/>
    <w:rPr>
      <w:rFonts w:ascii="Perpetua" w:hAnsi="Perpet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\Documents\PHS%20Synology\Marketing\Branding\P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BE05AC6-7424-CC41-A5C5-7AA90FB4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 Letterhead.dotx</Template>
  <TotalTime>19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Affleck</dc:creator>
  <cp:keywords/>
  <dc:description/>
  <cp:lastModifiedBy>Meredith Affleck</cp:lastModifiedBy>
  <cp:revision>4</cp:revision>
  <dcterms:created xsi:type="dcterms:W3CDTF">2020-07-01T20:36:00Z</dcterms:created>
  <dcterms:modified xsi:type="dcterms:W3CDTF">2020-07-02T20:17:00Z</dcterms:modified>
</cp:coreProperties>
</file>