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4EBA0" w14:textId="77777777" w:rsidR="00C37C19" w:rsidRDefault="00C37C19" w:rsidP="00C37C19">
      <w:pPr>
        <w:pStyle w:val="Title"/>
      </w:pPr>
      <w:r>
        <w:t>Deed Record of Ownership</w:t>
      </w:r>
    </w:p>
    <w:p w14:paraId="692FEFC7" w14:textId="3F503318" w:rsidR="00C37C19" w:rsidRPr="009B3730" w:rsidRDefault="00C37C19" w:rsidP="00C37C19">
      <w:pPr>
        <w:spacing w:before="0" w:after="120"/>
        <w:rPr>
          <w:b/>
          <w:bCs/>
        </w:rPr>
      </w:pPr>
      <w:r w:rsidRPr="009B3730">
        <w:rPr>
          <w:b/>
          <w:bCs/>
        </w:rPr>
        <w:t>[Your address here]</w:t>
      </w:r>
    </w:p>
    <w:p w14:paraId="6F0EA4E5" w14:textId="29FB1C81" w:rsidR="00C37C19" w:rsidRDefault="00C37C19" w:rsidP="00C37C19">
      <w:pPr>
        <w:spacing w:before="0" w:after="120"/>
      </w:pPr>
      <w:r>
        <w:t>Compiled by:</w:t>
      </w:r>
      <w:r w:rsidR="009B3730">
        <w:t xml:space="preserve"> </w:t>
      </w:r>
      <w:r>
        <w:t>[</w:t>
      </w:r>
      <w:r w:rsidRPr="009B3730">
        <w:rPr>
          <w:b/>
          <w:bCs/>
        </w:rPr>
        <w:t>Your name here]</w:t>
      </w:r>
    </w:p>
    <w:p w14:paraId="5B10F19D" w14:textId="5BDECD39" w:rsidR="00C37C19" w:rsidRPr="009B3730" w:rsidRDefault="00C37C19" w:rsidP="00C37C19">
      <w:pPr>
        <w:spacing w:before="0" w:after="120"/>
        <w:rPr>
          <w:i/>
          <w:iCs/>
        </w:rPr>
      </w:pPr>
      <w:r w:rsidRPr="009B3730">
        <w:rPr>
          <w:i/>
          <w:iCs/>
        </w:rPr>
        <w:t>Please note</w:t>
      </w:r>
      <w:r w:rsidRPr="009B3730">
        <w:rPr>
          <w:i/>
          <w:iCs/>
        </w:rPr>
        <w:t xml:space="preserve">:  </w:t>
      </w:r>
    </w:p>
    <w:p w14:paraId="45FBE899" w14:textId="3C61F8C9" w:rsidR="00C37C19" w:rsidRDefault="00C37C19" w:rsidP="00C37C19">
      <w:pPr>
        <w:pStyle w:val="ListParagraph"/>
        <w:numPr>
          <w:ilvl w:val="0"/>
          <w:numId w:val="2"/>
        </w:numPr>
        <w:spacing w:before="0" w:after="120"/>
      </w:pPr>
      <w:r>
        <w:t xml:space="preserve">For the date, please use the date the deed was </w:t>
      </w:r>
      <w:r w:rsidRPr="00C37C19">
        <w:rPr>
          <w:b/>
          <w:bCs/>
          <w:i/>
          <w:iCs/>
        </w:rPr>
        <w:t>witnessed</w:t>
      </w:r>
      <w:r>
        <w:t xml:space="preserve"> rather than the date it was recorded. </w:t>
      </w:r>
      <w:r>
        <w:t>(</w:t>
      </w:r>
      <w:r>
        <w:t>Early deeds were sometimes not recorded until years after the transaction</w:t>
      </w:r>
      <w:r>
        <w:t>.)</w:t>
      </w:r>
    </w:p>
    <w:p w14:paraId="341D91F8" w14:textId="107C8719" w:rsidR="00C37C19" w:rsidRDefault="00C37C19" w:rsidP="00C37C19">
      <w:pPr>
        <w:pStyle w:val="ListParagraph"/>
        <w:numPr>
          <w:ilvl w:val="0"/>
          <w:numId w:val="2"/>
        </w:numPr>
        <w:spacing w:before="0" w:after="240"/>
      </w:pPr>
      <w:r>
        <w:t xml:space="preserve">Please use the two examples </w:t>
      </w:r>
      <w:r w:rsidR="00086B06">
        <w:t xml:space="preserve">in blue </w:t>
      </w:r>
      <w:r>
        <w:t>for reference</w:t>
      </w:r>
      <w:r w:rsidR="00160B2B">
        <w:t>,</w:t>
      </w:r>
      <w:r>
        <w:t xml:space="preserve"> but remove </w:t>
      </w:r>
      <w:r w:rsidR="00160B2B">
        <w:t>these rows</w:t>
      </w:r>
      <w:r>
        <w:t xml:space="preserve"> before submitting.</w:t>
      </w:r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04"/>
        <w:gridCol w:w="1413"/>
        <w:gridCol w:w="3425"/>
        <w:gridCol w:w="3324"/>
        <w:gridCol w:w="4824"/>
      </w:tblGrid>
      <w:tr w:rsidR="00C37C19" w:rsidRPr="00C37C19" w14:paraId="1158F239" w14:textId="77777777" w:rsidTr="00C37C19">
        <w:trPr>
          <w:cantSplit/>
          <w:tblHeader/>
        </w:trPr>
        <w:tc>
          <w:tcPr>
            <w:tcW w:w="488" w:type="pct"/>
            <w:shd w:val="clear" w:color="auto" w:fill="E7E6E6" w:themeFill="background2"/>
            <w:hideMark/>
          </w:tcPr>
          <w:p w14:paraId="3238C85C" w14:textId="77777777" w:rsidR="00C37C19" w:rsidRPr="00C37C19" w:rsidRDefault="00C37C19" w:rsidP="00C37C19">
            <w:pPr>
              <w:pStyle w:val="Heading2"/>
              <w:spacing w:before="0"/>
              <w:rPr>
                <w:sz w:val="24"/>
                <w:szCs w:val="24"/>
              </w:rPr>
            </w:pPr>
            <w:r w:rsidRPr="00C37C19">
              <w:rPr>
                <w:sz w:val="24"/>
                <w:szCs w:val="24"/>
              </w:rPr>
              <w:t>Date</w:t>
            </w:r>
          </w:p>
        </w:tc>
        <w:tc>
          <w:tcPr>
            <w:tcW w:w="491" w:type="pct"/>
            <w:shd w:val="clear" w:color="auto" w:fill="E7E6E6" w:themeFill="background2"/>
            <w:hideMark/>
          </w:tcPr>
          <w:p w14:paraId="476B48CA" w14:textId="77777777" w:rsidR="00C37C19" w:rsidRPr="00C37C19" w:rsidRDefault="00C37C19" w:rsidP="00C37C19">
            <w:pPr>
              <w:pStyle w:val="Heading2"/>
              <w:spacing w:before="0"/>
              <w:rPr>
                <w:sz w:val="24"/>
                <w:szCs w:val="24"/>
              </w:rPr>
            </w:pPr>
            <w:r w:rsidRPr="00C37C19">
              <w:rPr>
                <w:sz w:val="24"/>
                <w:szCs w:val="24"/>
              </w:rPr>
              <w:t>Book/Page</w:t>
            </w:r>
          </w:p>
        </w:tc>
        <w:tc>
          <w:tcPr>
            <w:tcW w:w="1190" w:type="pct"/>
            <w:shd w:val="clear" w:color="auto" w:fill="E7E6E6" w:themeFill="background2"/>
            <w:hideMark/>
          </w:tcPr>
          <w:p w14:paraId="79D43F47" w14:textId="77777777" w:rsidR="00C37C19" w:rsidRPr="00C37C19" w:rsidRDefault="00C37C19" w:rsidP="00C37C19">
            <w:pPr>
              <w:pStyle w:val="Heading2"/>
              <w:spacing w:before="0"/>
              <w:rPr>
                <w:sz w:val="24"/>
                <w:szCs w:val="24"/>
              </w:rPr>
            </w:pPr>
            <w:r w:rsidRPr="00C37C19">
              <w:rPr>
                <w:sz w:val="24"/>
                <w:szCs w:val="24"/>
              </w:rPr>
              <w:t>Seller</w:t>
            </w:r>
          </w:p>
        </w:tc>
        <w:tc>
          <w:tcPr>
            <w:tcW w:w="1155" w:type="pct"/>
            <w:shd w:val="clear" w:color="auto" w:fill="E7E6E6" w:themeFill="background2"/>
            <w:hideMark/>
          </w:tcPr>
          <w:p w14:paraId="5E8C7516" w14:textId="77777777" w:rsidR="00C37C19" w:rsidRPr="00C37C19" w:rsidRDefault="00C37C19" w:rsidP="00C37C19">
            <w:pPr>
              <w:pStyle w:val="Heading2"/>
              <w:spacing w:before="0"/>
              <w:rPr>
                <w:sz w:val="24"/>
                <w:szCs w:val="24"/>
              </w:rPr>
            </w:pPr>
            <w:r w:rsidRPr="00C37C19">
              <w:rPr>
                <w:sz w:val="24"/>
                <w:szCs w:val="24"/>
              </w:rPr>
              <w:t>Buyer</w:t>
            </w:r>
          </w:p>
        </w:tc>
        <w:tc>
          <w:tcPr>
            <w:tcW w:w="1676" w:type="pct"/>
            <w:shd w:val="clear" w:color="auto" w:fill="E7E6E6" w:themeFill="background2"/>
            <w:hideMark/>
          </w:tcPr>
          <w:p w14:paraId="4D74B538" w14:textId="77777777" w:rsidR="00C37C19" w:rsidRPr="00C37C19" w:rsidRDefault="00C37C19" w:rsidP="00C37C19">
            <w:pPr>
              <w:pStyle w:val="Heading2"/>
              <w:spacing w:before="0"/>
              <w:rPr>
                <w:sz w:val="24"/>
                <w:szCs w:val="24"/>
              </w:rPr>
            </w:pPr>
            <w:r w:rsidRPr="00C37C19">
              <w:rPr>
                <w:sz w:val="24"/>
                <w:szCs w:val="24"/>
              </w:rPr>
              <w:t>Bounds, Abutters, and Notes</w:t>
            </w:r>
          </w:p>
        </w:tc>
      </w:tr>
      <w:tr w:rsidR="008C6E69" w:rsidRPr="00C37C19" w14:paraId="7585BE80" w14:textId="77777777" w:rsidTr="00C37C19">
        <w:trPr>
          <w:cantSplit/>
        </w:trPr>
        <w:tc>
          <w:tcPr>
            <w:tcW w:w="488" w:type="pct"/>
            <w:hideMark/>
          </w:tcPr>
          <w:p w14:paraId="1C51361F" w14:textId="77777777" w:rsidR="00C37C19" w:rsidRPr="00C37C19" w:rsidRDefault="00C37C19" w:rsidP="00C37C19">
            <w:pPr>
              <w:spacing w:before="0" w:after="120" w:line="264" w:lineRule="auto"/>
              <w:rPr>
                <w:color w:val="4472C4" w:themeColor="accent1"/>
              </w:rPr>
            </w:pPr>
            <w:r w:rsidRPr="00C37C19">
              <w:rPr>
                <w:color w:val="4472C4" w:themeColor="accent1"/>
              </w:rPr>
              <w:t>8 Nov 1853</w:t>
            </w:r>
          </w:p>
        </w:tc>
        <w:tc>
          <w:tcPr>
            <w:tcW w:w="491" w:type="pct"/>
            <w:hideMark/>
          </w:tcPr>
          <w:p w14:paraId="72960CB0" w14:textId="77777777" w:rsidR="00C37C19" w:rsidRPr="00C37C19" w:rsidRDefault="00C37C19" w:rsidP="00C37C19">
            <w:pPr>
              <w:spacing w:before="0" w:after="120" w:line="264" w:lineRule="auto"/>
              <w:rPr>
                <w:color w:val="4472C4" w:themeColor="accent1"/>
              </w:rPr>
            </w:pPr>
            <w:r w:rsidRPr="00C37C19">
              <w:rPr>
                <w:color w:val="4472C4" w:themeColor="accent1"/>
              </w:rPr>
              <w:t>357:53</w:t>
            </w:r>
          </w:p>
        </w:tc>
        <w:tc>
          <w:tcPr>
            <w:tcW w:w="1190" w:type="pct"/>
            <w:hideMark/>
          </w:tcPr>
          <w:p w14:paraId="0171BC72" w14:textId="77777777" w:rsidR="00C37C19" w:rsidRPr="00C37C19" w:rsidRDefault="00C37C19" w:rsidP="00C37C19">
            <w:pPr>
              <w:spacing w:before="0" w:after="120" w:line="264" w:lineRule="auto"/>
              <w:rPr>
                <w:color w:val="4472C4" w:themeColor="accent1"/>
              </w:rPr>
            </w:pPr>
            <w:r w:rsidRPr="00C37C19">
              <w:rPr>
                <w:color w:val="4472C4" w:themeColor="accent1"/>
              </w:rPr>
              <w:t>Franklin and Adeline BAKER of Meredith NH</w:t>
            </w:r>
          </w:p>
        </w:tc>
        <w:tc>
          <w:tcPr>
            <w:tcW w:w="1155" w:type="pct"/>
            <w:hideMark/>
          </w:tcPr>
          <w:p w14:paraId="03570250" w14:textId="77777777" w:rsidR="00C37C19" w:rsidRPr="00C37C19" w:rsidRDefault="00C37C19" w:rsidP="00C37C19">
            <w:pPr>
              <w:spacing w:before="0" w:after="120" w:line="264" w:lineRule="auto"/>
              <w:rPr>
                <w:color w:val="4472C4" w:themeColor="accent1"/>
              </w:rPr>
            </w:pPr>
            <w:r w:rsidRPr="00C37C19">
              <w:rPr>
                <w:color w:val="4472C4" w:themeColor="accent1"/>
              </w:rPr>
              <w:t xml:space="preserve">Andrew </w:t>
            </w:r>
            <w:proofErr w:type="spellStart"/>
            <w:r w:rsidRPr="00C37C19">
              <w:rPr>
                <w:color w:val="4472C4" w:themeColor="accent1"/>
              </w:rPr>
              <w:t>McKENNEY</w:t>
            </w:r>
            <w:proofErr w:type="spellEnd"/>
            <w:r w:rsidRPr="00C37C19">
              <w:rPr>
                <w:color w:val="4472C4" w:themeColor="accent1"/>
              </w:rPr>
              <w:t xml:space="preserve"> of Portsmouth</w:t>
            </w:r>
          </w:p>
        </w:tc>
        <w:tc>
          <w:tcPr>
            <w:tcW w:w="1676" w:type="pct"/>
            <w:hideMark/>
          </w:tcPr>
          <w:p w14:paraId="3C006093" w14:textId="77777777" w:rsidR="00C37C19" w:rsidRPr="00C37C19" w:rsidRDefault="00C37C19" w:rsidP="00C37C19">
            <w:pPr>
              <w:spacing w:before="0" w:after="120" w:line="264" w:lineRule="auto"/>
              <w:rPr>
                <w:color w:val="4472C4" w:themeColor="accent1"/>
              </w:rPr>
            </w:pPr>
            <w:r w:rsidRPr="00C37C19">
              <w:rPr>
                <w:color w:val="4472C4" w:themeColor="accent1"/>
              </w:rPr>
              <w:t>$400. A lot of land with buildings. Beginning on SW side of Blossom St. at N corner of George J. OSBORN; SW 72’ to Joshua W. PEIRCE; NW 56’ to John MANN; NE 44’ to Blossom; SE 50’ on Blossom to beginning.</w:t>
            </w:r>
          </w:p>
        </w:tc>
      </w:tr>
      <w:tr w:rsidR="008C6E69" w:rsidRPr="00C37C19" w14:paraId="7C630D14" w14:textId="77777777" w:rsidTr="00C37C19">
        <w:trPr>
          <w:cantSplit/>
        </w:trPr>
        <w:tc>
          <w:tcPr>
            <w:tcW w:w="488" w:type="pct"/>
            <w:hideMark/>
          </w:tcPr>
          <w:p w14:paraId="26EA1FF3" w14:textId="77777777" w:rsidR="00C37C19" w:rsidRPr="00C37C19" w:rsidRDefault="00C37C19" w:rsidP="00C37C19">
            <w:pPr>
              <w:spacing w:before="0" w:after="120" w:line="264" w:lineRule="auto"/>
              <w:rPr>
                <w:color w:val="4472C4" w:themeColor="accent1"/>
              </w:rPr>
            </w:pPr>
            <w:r w:rsidRPr="00C37C19">
              <w:rPr>
                <w:color w:val="4472C4" w:themeColor="accent1"/>
              </w:rPr>
              <w:t>3 Jun 1850</w:t>
            </w:r>
          </w:p>
        </w:tc>
        <w:tc>
          <w:tcPr>
            <w:tcW w:w="491" w:type="pct"/>
            <w:hideMark/>
          </w:tcPr>
          <w:p w14:paraId="7ED87308" w14:textId="77777777" w:rsidR="00C37C19" w:rsidRPr="00C37C19" w:rsidRDefault="00C37C19" w:rsidP="00C37C19">
            <w:pPr>
              <w:spacing w:before="0" w:after="120" w:line="264" w:lineRule="auto"/>
              <w:rPr>
                <w:color w:val="4472C4" w:themeColor="accent1"/>
              </w:rPr>
            </w:pPr>
            <w:r w:rsidRPr="00C37C19">
              <w:rPr>
                <w:color w:val="4472C4" w:themeColor="accent1"/>
              </w:rPr>
              <w:t>350:382</w:t>
            </w:r>
          </w:p>
        </w:tc>
        <w:tc>
          <w:tcPr>
            <w:tcW w:w="1190" w:type="pct"/>
            <w:hideMark/>
          </w:tcPr>
          <w:p w14:paraId="50C1FE3B" w14:textId="77777777" w:rsidR="00C37C19" w:rsidRPr="00C37C19" w:rsidRDefault="00C37C19" w:rsidP="00C37C19">
            <w:pPr>
              <w:spacing w:before="0" w:after="120" w:line="264" w:lineRule="auto"/>
              <w:rPr>
                <w:color w:val="4472C4" w:themeColor="accent1"/>
              </w:rPr>
            </w:pPr>
            <w:r w:rsidRPr="00C37C19">
              <w:rPr>
                <w:color w:val="4472C4" w:themeColor="accent1"/>
              </w:rPr>
              <w:t>Joseph SPINNEY</w:t>
            </w:r>
          </w:p>
        </w:tc>
        <w:tc>
          <w:tcPr>
            <w:tcW w:w="1155" w:type="pct"/>
            <w:hideMark/>
          </w:tcPr>
          <w:p w14:paraId="3D42EEE2" w14:textId="77777777" w:rsidR="00C37C19" w:rsidRPr="00C37C19" w:rsidRDefault="00C37C19" w:rsidP="00C37C19">
            <w:pPr>
              <w:spacing w:before="0" w:after="120" w:line="264" w:lineRule="auto"/>
              <w:rPr>
                <w:color w:val="4472C4" w:themeColor="accent1"/>
              </w:rPr>
            </w:pPr>
            <w:r w:rsidRPr="00C37C19">
              <w:rPr>
                <w:color w:val="4472C4" w:themeColor="accent1"/>
              </w:rPr>
              <w:t>“My daughter Adeline W. BAKER wife of Franklin BAKER” of Portsmouth</w:t>
            </w:r>
          </w:p>
        </w:tc>
        <w:tc>
          <w:tcPr>
            <w:tcW w:w="1676" w:type="pct"/>
            <w:hideMark/>
          </w:tcPr>
          <w:p w14:paraId="4BD31896" w14:textId="77777777" w:rsidR="00C37C19" w:rsidRPr="00C37C19" w:rsidRDefault="00C37C19" w:rsidP="00C37C19">
            <w:pPr>
              <w:spacing w:before="0" w:after="120" w:line="264" w:lineRule="auto"/>
              <w:rPr>
                <w:color w:val="4472C4" w:themeColor="accent1"/>
              </w:rPr>
            </w:pPr>
            <w:r w:rsidRPr="00C37C19">
              <w:rPr>
                <w:color w:val="4472C4" w:themeColor="accent1"/>
              </w:rPr>
              <w:t>“For and in consideration of the love and natural affection I bear towards her.” Land and buildings. Same bounds as above.</w:t>
            </w:r>
          </w:p>
        </w:tc>
      </w:tr>
      <w:tr w:rsidR="00C37C19" w:rsidRPr="00C37C19" w14:paraId="4FC94351" w14:textId="77777777" w:rsidTr="00C37C19">
        <w:trPr>
          <w:cantSplit/>
        </w:trPr>
        <w:tc>
          <w:tcPr>
            <w:tcW w:w="488" w:type="pct"/>
          </w:tcPr>
          <w:p w14:paraId="192B9BDD" w14:textId="77777777" w:rsidR="00C37C19" w:rsidRPr="00C37C19" w:rsidRDefault="00C37C19" w:rsidP="00C37C19">
            <w:pPr>
              <w:spacing w:before="0" w:after="120"/>
            </w:pPr>
          </w:p>
        </w:tc>
        <w:tc>
          <w:tcPr>
            <w:tcW w:w="491" w:type="pct"/>
          </w:tcPr>
          <w:p w14:paraId="39073C43" w14:textId="77777777" w:rsidR="00C37C19" w:rsidRPr="00C37C19" w:rsidRDefault="00C37C19" w:rsidP="00C37C19">
            <w:pPr>
              <w:spacing w:before="0" w:after="120"/>
            </w:pPr>
          </w:p>
        </w:tc>
        <w:tc>
          <w:tcPr>
            <w:tcW w:w="1190" w:type="pct"/>
          </w:tcPr>
          <w:p w14:paraId="659F9B0C" w14:textId="77777777" w:rsidR="00C37C19" w:rsidRPr="00C37C19" w:rsidRDefault="00C37C19" w:rsidP="00C37C19">
            <w:pPr>
              <w:spacing w:before="0" w:after="120"/>
            </w:pPr>
          </w:p>
        </w:tc>
        <w:tc>
          <w:tcPr>
            <w:tcW w:w="1155" w:type="pct"/>
          </w:tcPr>
          <w:p w14:paraId="370C0ADB" w14:textId="77777777" w:rsidR="00C37C19" w:rsidRPr="00C37C19" w:rsidRDefault="00C37C19" w:rsidP="00C37C19">
            <w:pPr>
              <w:spacing w:before="0" w:after="120"/>
            </w:pPr>
          </w:p>
        </w:tc>
        <w:tc>
          <w:tcPr>
            <w:tcW w:w="1676" w:type="pct"/>
          </w:tcPr>
          <w:p w14:paraId="640931D2" w14:textId="77777777" w:rsidR="00C37C19" w:rsidRPr="00C37C19" w:rsidRDefault="00C37C19" w:rsidP="00C37C19">
            <w:pPr>
              <w:spacing w:before="0" w:after="120"/>
            </w:pPr>
          </w:p>
        </w:tc>
      </w:tr>
      <w:tr w:rsidR="00C37C19" w:rsidRPr="00C37C19" w14:paraId="04947101" w14:textId="77777777" w:rsidTr="00C37C19">
        <w:trPr>
          <w:cantSplit/>
        </w:trPr>
        <w:tc>
          <w:tcPr>
            <w:tcW w:w="488" w:type="pct"/>
          </w:tcPr>
          <w:p w14:paraId="4877B0C5" w14:textId="77777777" w:rsidR="00C37C19" w:rsidRPr="00C37C19" w:rsidRDefault="00C37C19" w:rsidP="00C37C19">
            <w:pPr>
              <w:spacing w:before="0" w:after="120"/>
            </w:pPr>
          </w:p>
        </w:tc>
        <w:tc>
          <w:tcPr>
            <w:tcW w:w="491" w:type="pct"/>
          </w:tcPr>
          <w:p w14:paraId="32C55A0C" w14:textId="77777777" w:rsidR="00C37C19" w:rsidRPr="00C37C19" w:rsidRDefault="00C37C19" w:rsidP="00C37C19">
            <w:pPr>
              <w:spacing w:before="0" w:after="120"/>
            </w:pPr>
          </w:p>
        </w:tc>
        <w:tc>
          <w:tcPr>
            <w:tcW w:w="1190" w:type="pct"/>
          </w:tcPr>
          <w:p w14:paraId="581C4816" w14:textId="77777777" w:rsidR="00C37C19" w:rsidRPr="00C37C19" w:rsidRDefault="00C37C19" w:rsidP="00C37C19">
            <w:pPr>
              <w:spacing w:before="0" w:after="120"/>
            </w:pPr>
          </w:p>
        </w:tc>
        <w:tc>
          <w:tcPr>
            <w:tcW w:w="1155" w:type="pct"/>
          </w:tcPr>
          <w:p w14:paraId="50066A01" w14:textId="77777777" w:rsidR="00C37C19" w:rsidRPr="00C37C19" w:rsidRDefault="00C37C19" w:rsidP="00C37C19">
            <w:pPr>
              <w:spacing w:before="0" w:after="120"/>
            </w:pPr>
          </w:p>
        </w:tc>
        <w:tc>
          <w:tcPr>
            <w:tcW w:w="1676" w:type="pct"/>
          </w:tcPr>
          <w:p w14:paraId="211D856D" w14:textId="77777777" w:rsidR="00C37C19" w:rsidRPr="00C37C19" w:rsidRDefault="00C37C19" w:rsidP="00C37C19">
            <w:pPr>
              <w:spacing w:before="0" w:after="120"/>
            </w:pPr>
          </w:p>
        </w:tc>
      </w:tr>
      <w:tr w:rsidR="00C37C19" w:rsidRPr="00C37C19" w14:paraId="1D4F99C5" w14:textId="77777777" w:rsidTr="00C37C19">
        <w:trPr>
          <w:cantSplit/>
        </w:trPr>
        <w:tc>
          <w:tcPr>
            <w:tcW w:w="488" w:type="pct"/>
          </w:tcPr>
          <w:p w14:paraId="0C1D8007" w14:textId="77777777" w:rsidR="00C37C19" w:rsidRPr="00C37C19" w:rsidRDefault="00C37C19" w:rsidP="00C37C19">
            <w:pPr>
              <w:spacing w:before="0" w:after="120"/>
            </w:pPr>
          </w:p>
        </w:tc>
        <w:tc>
          <w:tcPr>
            <w:tcW w:w="491" w:type="pct"/>
          </w:tcPr>
          <w:p w14:paraId="62C53E98" w14:textId="77777777" w:rsidR="00C37C19" w:rsidRPr="00C37C19" w:rsidRDefault="00C37C19" w:rsidP="00C37C19">
            <w:pPr>
              <w:spacing w:before="0" w:after="120"/>
            </w:pPr>
          </w:p>
        </w:tc>
        <w:tc>
          <w:tcPr>
            <w:tcW w:w="1190" w:type="pct"/>
          </w:tcPr>
          <w:p w14:paraId="43FF33F2" w14:textId="77777777" w:rsidR="00C37C19" w:rsidRPr="00C37C19" w:rsidRDefault="00C37C19" w:rsidP="00C37C19">
            <w:pPr>
              <w:spacing w:before="0" w:after="120"/>
            </w:pPr>
          </w:p>
        </w:tc>
        <w:tc>
          <w:tcPr>
            <w:tcW w:w="1155" w:type="pct"/>
          </w:tcPr>
          <w:p w14:paraId="3078A5E1" w14:textId="77777777" w:rsidR="00C37C19" w:rsidRPr="00C37C19" w:rsidRDefault="00C37C19" w:rsidP="00C37C19">
            <w:pPr>
              <w:spacing w:before="0" w:after="120"/>
            </w:pPr>
          </w:p>
        </w:tc>
        <w:tc>
          <w:tcPr>
            <w:tcW w:w="1676" w:type="pct"/>
          </w:tcPr>
          <w:p w14:paraId="1F806FD9" w14:textId="77777777" w:rsidR="00C37C19" w:rsidRPr="00C37C19" w:rsidRDefault="00C37C19" w:rsidP="00C37C19">
            <w:pPr>
              <w:spacing w:before="0" w:after="120"/>
            </w:pPr>
          </w:p>
        </w:tc>
      </w:tr>
      <w:tr w:rsidR="00C37C19" w:rsidRPr="00C37C19" w14:paraId="63F21DC0" w14:textId="77777777" w:rsidTr="00C37C19">
        <w:trPr>
          <w:cantSplit/>
        </w:trPr>
        <w:tc>
          <w:tcPr>
            <w:tcW w:w="488" w:type="pct"/>
          </w:tcPr>
          <w:p w14:paraId="1C7B510A" w14:textId="77777777" w:rsidR="00C37C19" w:rsidRPr="00C37C19" w:rsidRDefault="00C37C19" w:rsidP="00C37C19">
            <w:pPr>
              <w:spacing w:before="0" w:after="120"/>
            </w:pPr>
          </w:p>
        </w:tc>
        <w:tc>
          <w:tcPr>
            <w:tcW w:w="491" w:type="pct"/>
          </w:tcPr>
          <w:p w14:paraId="41E0AFC5" w14:textId="77777777" w:rsidR="00C37C19" w:rsidRPr="00C37C19" w:rsidRDefault="00C37C19" w:rsidP="00C37C19">
            <w:pPr>
              <w:spacing w:before="0" w:after="120"/>
            </w:pPr>
          </w:p>
        </w:tc>
        <w:tc>
          <w:tcPr>
            <w:tcW w:w="1190" w:type="pct"/>
          </w:tcPr>
          <w:p w14:paraId="63C3E8D0" w14:textId="77777777" w:rsidR="00C37C19" w:rsidRPr="00C37C19" w:rsidRDefault="00C37C19" w:rsidP="00C37C19">
            <w:pPr>
              <w:spacing w:before="0" w:after="120"/>
            </w:pPr>
          </w:p>
        </w:tc>
        <w:tc>
          <w:tcPr>
            <w:tcW w:w="1155" w:type="pct"/>
          </w:tcPr>
          <w:p w14:paraId="6DC76201" w14:textId="77777777" w:rsidR="00C37C19" w:rsidRPr="00C37C19" w:rsidRDefault="00C37C19" w:rsidP="00C37C19">
            <w:pPr>
              <w:spacing w:before="0" w:after="120"/>
            </w:pPr>
          </w:p>
        </w:tc>
        <w:tc>
          <w:tcPr>
            <w:tcW w:w="1676" w:type="pct"/>
          </w:tcPr>
          <w:p w14:paraId="1507B687" w14:textId="77777777" w:rsidR="00C37C19" w:rsidRPr="00C37C19" w:rsidRDefault="00C37C19" w:rsidP="00C37C19">
            <w:pPr>
              <w:spacing w:before="0" w:after="120"/>
            </w:pPr>
          </w:p>
        </w:tc>
      </w:tr>
      <w:tr w:rsidR="00C37C19" w:rsidRPr="00C37C19" w14:paraId="0C390157" w14:textId="77777777" w:rsidTr="00C37C19">
        <w:trPr>
          <w:cantSplit/>
        </w:trPr>
        <w:tc>
          <w:tcPr>
            <w:tcW w:w="488" w:type="pct"/>
          </w:tcPr>
          <w:p w14:paraId="393A5817" w14:textId="77777777" w:rsidR="00C37C19" w:rsidRPr="00C37C19" w:rsidRDefault="00C37C19" w:rsidP="00C37C19">
            <w:pPr>
              <w:spacing w:before="0" w:after="120"/>
            </w:pPr>
          </w:p>
        </w:tc>
        <w:tc>
          <w:tcPr>
            <w:tcW w:w="491" w:type="pct"/>
          </w:tcPr>
          <w:p w14:paraId="0E524805" w14:textId="77777777" w:rsidR="00C37C19" w:rsidRPr="00C37C19" w:rsidRDefault="00C37C19" w:rsidP="00C37C19">
            <w:pPr>
              <w:spacing w:before="0" w:after="120"/>
            </w:pPr>
          </w:p>
        </w:tc>
        <w:tc>
          <w:tcPr>
            <w:tcW w:w="1190" w:type="pct"/>
          </w:tcPr>
          <w:p w14:paraId="05A19D3F" w14:textId="77777777" w:rsidR="00C37C19" w:rsidRPr="00C37C19" w:rsidRDefault="00C37C19" w:rsidP="00C37C19">
            <w:pPr>
              <w:spacing w:before="0" w:after="120"/>
            </w:pPr>
          </w:p>
        </w:tc>
        <w:tc>
          <w:tcPr>
            <w:tcW w:w="1155" w:type="pct"/>
          </w:tcPr>
          <w:p w14:paraId="241A1A8F" w14:textId="77777777" w:rsidR="00C37C19" w:rsidRPr="00C37C19" w:rsidRDefault="00C37C19" w:rsidP="00C37C19">
            <w:pPr>
              <w:spacing w:before="0" w:after="120"/>
            </w:pPr>
          </w:p>
        </w:tc>
        <w:tc>
          <w:tcPr>
            <w:tcW w:w="1676" w:type="pct"/>
          </w:tcPr>
          <w:p w14:paraId="18799AEC" w14:textId="77777777" w:rsidR="00C37C19" w:rsidRPr="00C37C19" w:rsidRDefault="00C37C19" w:rsidP="00C37C19">
            <w:pPr>
              <w:spacing w:before="0" w:after="120"/>
            </w:pPr>
          </w:p>
        </w:tc>
      </w:tr>
      <w:tr w:rsidR="00C37C19" w:rsidRPr="00C37C19" w14:paraId="41CEDE1C" w14:textId="77777777" w:rsidTr="00C37C19">
        <w:trPr>
          <w:cantSplit/>
        </w:trPr>
        <w:tc>
          <w:tcPr>
            <w:tcW w:w="488" w:type="pct"/>
          </w:tcPr>
          <w:p w14:paraId="7EF9A941" w14:textId="77777777" w:rsidR="00C37C19" w:rsidRPr="00C37C19" w:rsidRDefault="00C37C19" w:rsidP="00C37C19">
            <w:pPr>
              <w:spacing w:before="0" w:after="120" w:line="264" w:lineRule="auto"/>
            </w:pPr>
          </w:p>
        </w:tc>
        <w:tc>
          <w:tcPr>
            <w:tcW w:w="491" w:type="pct"/>
          </w:tcPr>
          <w:p w14:paraId="4ADF1F85" w14:textId="77777777" w:rsidR="00C37C19" w:rsidRPr="00C37C19" w:rsidRDefault="00C37C19" w:rsidP="00C37C19">
            <w:pPr>
              <w:spacing w:before="0" w:after="120" w:line="264" w:lineRule="auto"/>
            </w:pPr>
          </w:p>
        </w:tc>
        <w:tc>
          <w:tcPr>
            <w:tcW w:w="1190" w:type="pct"/>
          </w:tcPr>
          <w:p w14:paraId="6CC9035C" w14:textId="77777777" w:rsidR="00C37C19" w:rsidRPr="00C37C19" w:rsidRDefault="00C37C19" w:rsidP="00C37C19">
            <w:pPr>
              <w:spacing w:before="0" w:after="120" w:line="264" w:lineRule="auto"/>
            </w:pPr>
          </w:p>
        </w:tc>
        <w:tc>
          <w:tcPr>
            <w:tcW w:w="1155" w:type="pct"/>
          </w:tcPr>
          <w:p w14:paraId="7692DCA6" w14:textId="77777777" w:rsidR="00C37C19" w:rsidRPr="00C37C19" w:rsidRDefault="00C37C19" w:rsidP="00C37C19">
            <w:pPr>
              <w:spacing w:before="0" w:after="120" w:line="264" w:lineRule="auto"/>
            </w:pPr>
          </w:p>
        </w:tc>
        <w:tc>
          <w:tcPr>
            <w:tcW w:w="1676" w:type="pct"/>
          </w:tcPr>
          <w:p w14:paraId="7B27D2CC" w14:textId="77777777" w:rsidR="00C37C19" w:rsidRPr="00C37C19" w:rsidRDefault="00C37C19" w:rsidP="00C37C19">
            <w:pPr>
              <w:spacing w:before="0" w:after="120" w:line="264" w:lineRule="auto"/>
            </w:pPr>
          </w:p>
        </w:tc>
      </w:tr>
    </w:tbl>
    <w:p w14:paraId="256120E2" w14:textId="77777777" w:rsidR="00C37C19" w:rsidRPr="008B6640" w:rsidRDefault="00C37C19" w:rsidP="00C37C19">
      <w:pPr>
        <w:spacing w:before="0" w:after="120"/>
      </w:pPr>
    </w:p>
    <w:sectPr w:rsidR="00C37C19" w:rsidRPr="008B6640" w:rsidSect="00C37C19">
      <w:headerReference w:type="default" r:id="rId8"/>
      <w:footerReference w:type="default" r:id="rId9"/>
      <w:headerReference w:type="first" r:id="rId10"/>
      <w:pgSz w:w="15840" w:h="12240" w:orient="landscape" w:code="1"/>
      <w:pgMar w:top="1080" w:right="720" w:bottom="1080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7F2F1" w14:textId="77777777" w:rsidR="002A11A9" w:rsidRDefault="002A11A9" w:rsidP="00053A3B">
      <w:pPr>
        <w:spacing w:line="240" w:lineRule="auto"/>
      </w:pPr>
      <w:r>
        <w:separator/>
      </w:r>
    </w:p>
  </w:endnote>
  <w:endnote w:type="continuationSeparator" w:id="0">
    <w:p w14:paraId="210FD6C1" w14:textId="77777777" w:rsidR="002A11A9" w:rsidRDefault="002A11A9" w:rsidP="00053A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9A1E6" w14:textId="77777777" w:rsidR="005044AE" w:rsidRPr="008B6640" w:rsidRDefault="008B6640" w:rsidP="008B6640">
    <w:pPr>
      <w:pStyle w:val="Footer"/>
      <w:jc w:val="center"/>
      <w:rPr>
        <w:rFonts w:ascii="Perpetua" w:hAnsi="Perpetua"/>
        <w:color w:val="00508F"/>
      </w:rPr>
    </w:pPr>
    <w:r>
      <w:rPr>
        <w:rFonts w:ascii="Perpetua" w:hAnsi="Perpetua"/>
        <w:color w:val="00508F"/>
      </w:rPr>
      <w:br/>
    </w:r>
    <w:r w:rsidRPr="009B10B1">
      <w:rPr>
        <w:rFonts w:ascii="Perpetua" w:hAnsi="Perpetua"/>
        <w:color w:val="00508F"/>
      </w:rPr>
      <w:t xml:space="preserve">Portsmouth Historical Society  •  </w:t>
    </w:r>
    <w:r w:rsidR="001438AA">
      <w:rPr>
        <w:rFonts w:ascii="Perpetua" w:hAnsi="Perpetua"/>
        <w:color w:val="00508F"/>
      </w:rPr>
      <w:t>10 Middle Street</w:t>
    </w:r>
    <w:r w:rsidRPr="009B10B1">
      <w:rPr>
        <w:rFonts w:ascii="Perpetua" w:hAnsi="Perpetua"/>
        <w:color w:val="00508F"/>
      </w:rPr>
      <w:t>, Portsmouth, NH 0380</w:t>
    </w:r>
    <w:r w:rsidR="001438AA">
      <w:rPr>
        <w:rFonts w:ascii="Perpetua" w:hAnsi="Perpetua"/>
        <w:color w:val="00508F"/>
      </w:rPr>
      <w:t>1</w:t>
    </w:r>
    <w:r w:rsidRPr="009B10B1">
      <w:rPr>
        <w:rFonts w:ascii="Perpetua" w:hAnsi="Perpetua"/>
        <w:color w:val="00508F"/>
      </w:rPr>
      <w:t xml:space="preserve">  •  603.436.8433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E5EC5" w14:textId="77777777" w:rsidR="002A11A9" w:rsidRDefault="002A11A9" w:rsidP="00053A3B">
      <w:pPr>
        <w:spacing w:line="240" w:lineRule="auto"/>
      </w:pPr>
      <w:r>
        <w:separator/>
      </w:r>
    </w:p>
  </w:footnote>
  <w:footnote w:type="continuationSeparator" w:id="0">
    <w:p w14:paraId="078ECF38" w14:textId="77777777" w:rsidR="002A11A9" w:rsidRDefault="002A11A9" w:rsidP="00053A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918C4" w14:textId="03FD30F8" w:rsidR="005044AE" w:rsidRPr="00FC26AC" w:rsidRDefault="00C37C19" w:rsidP="00C37C19">
    <w:pPr>
      <w:pStyle w:val="Header"/>
      <w:tabs>
        <w:tab w:val="clear" w:pos="4680"/>
        <w:tab w:val="clear" w:pos="9360"/>
        <w:tab w:val="right" w:pos="14310"/>
      </w:tabs>
      <w:rPr>
        <w:rFonts w:ascii="Perpetua" w:hAnsi="Perpetua"/>
        <w:color w:val="00508F"/>
        <w:sz w:val="24"/>
        <w:szCs w:val="24"/>
      </w:rPr>
    </w:pPr>
    <w:r>
      <w:rPr>
        <w:rFonts w:ascii="Perpetua" w:hAnsi="Perpetua"/>
        <w:color w:val="00508F"/>
        <w:sz w:val="24"/>
        <w:szCs w:val="24"/>
      </w:rPr>
      <w:t>Deed Record of Ownership</w:t>
    </w:r>
    <w:r w:rsidR="003349C7">
      <w:rPr>
        <w:rFonts w:ascii="Perpetua" w:hAnsi="Perpetua"/>
        <w:color w:val="00508F"/>
        <w:sz w:val="24"/>
        <w:szCs w:val="24"/>
      </w:rPr>
      <w:tab/>
    </w:r>
    <w:sdt>
      <w:sdtPr>
        <w:rPr>
          <w:rFonts w:ascii="Perpetua" w:hAnsi="Perpetua"/>
          <w:color w:val="00508F"/>
          <w:sz w:val="24"/>
          <w:szCs w:val="24"/>
        </w:rPr>
        <w:id w:val="98381352"/>
        <w:docPartObj>
          <w:docPartGallery w:val="Page Numbers (Top of Page)"/>
          <w:docPartUnique/>
        </w:docPartObj>
      </w:sdtPr>
      <w:sdtContent>
        <w:r w:rsidR="005044AE" w:rsidRPr="00FC26AC">
          <w:rPr>
            <w:rFonts w:ascii="Perpetua" w:hAnsi="Perpetua"/>
            <w:color w:val="00508F"/>
            <w:sz w:val="24"/>
            <w:szCs w:val="24"/>
          </w:rPr>
          <w:t xml:space="preserve">Page </w:t>
        </w:r>
        <w:r w:rsidR="005044AE" w:rsidRPr="00FC26AC">
          <w:rPr>
            <w:rFonts w:ascii="Perpetua" w:hAnsi="Perpetua"/>
            <w:color w:val="00508F"/>
            <w:sz w:val="24"/>
            <w:szCs w:val="24"/>
          </w:rPr>
          <w:fldChar w:fldCharType="begin"/>
        </w:r>
        <w:r w:rsidR="005044AE" w:rsidRPr="00FC26AC">
          <w:rPr>
            <w:rFonts w:ascii="Perpetua" w:hAnsi="Perpetua"/>
            <w:color w:val="00508F"/>
            <w:sz w:val="24"/>
            <w:szCs w:val="24"/>
          </w:rPr>
          <w:instrText xml:space="preserve"> PAGE </w:instrText>
        </w:r>
        <w:r w:rsidR="005044AE" w:rsidRPr="00FC26AC">
          <w:rPr>
            <w:rFonts w:ascii="Perpetua" w:hAnsi="Perpetua"/>
            <w:color w:val="00508F"/>
            <w:sz w:val="24"/>
            <w:szCs w:val="24"/>
          </w:rPr>
          <w:fldChar w:fldCharType="separate"/>
        </w:r>
        <w:r w:rsidR="005044AE" w:rsidRPr="00FC26AC">
          <w:rPr>
            <w:rFonts w:ascii="Perpetua" w:hAnsi="Perpetua"/>
            <w:noProof/>
            <w:color w:val="00508F"/>
            <w:sz w:val="24"/>
            <w:szCs w:val="24"/>
          </w:rPr>
          <w:t>2</w:t>
        </w:r>
        <w:r w:rsidR="005044AE" w:rsidRPr="00FC26AC">
          <w:rPr>
            <w:rFonts w:ascii="Perpetua" w:hAnsi="Perpetua"/>
            <w:color w:val="00508F"/>
            <w:sz w:val="24"/>
            <w:szCs w:val="24"/>
          </w:rPr>
          <w:fldChar w:fldCharType="end"/>
        </w:r>
        <w:r w:rsidR="005044AE" w:rsidRPr="00FC26AC">
          <w:rPr>
            <w:rFonts w:ascii="Perpetua" w:hAnsi="Perpetua"/>
            <w:color w:val="00508F"/>
            <w:sz w:val="24"/>
            <w:szCs w:val="24"/>
          </w:rPr>
          <w:t xml:space="preserve"> of </w:t>
        </w:r>
        <w:r w:rsidR="005044AE" w:rsidRPr="00FC26AC">
          <w:rPr>
            <w:rFonts w:ascii="Perpetua" w:hAnsi="Perpetua"/>
            <w:color w:val="00508F"/>
            <w:sz w:val="24"/>
            <w:szCs w:val="24"/>
          </w:rPr>
          <w:fldChar w:fldCharType="begin"/>
        </w:r>
        <w:r w:rsidR="005044AE" w:rsidRPr="00FC26AC">
          <w:rPr>
            <w:rFonts w:ascii="Perpetua" w:hAnsi="Perpetua"/>
            <w:color w:val="00508F"/>
            <w:sz w:val="24"/>
            <w:szCs w:val="24"/>
          </w:rPr>
          <w:instrText xml:space="preserve"> NUMPAGES  </w:instrText>
        </w:r>
        <w:r w:rsidR="005044AE" w:rsidRPr="00FC26AC">
          <w:rPr>
            <w:rFonts w:ascii="Perpetua" w:hAnsi="Perpetua"/>
            <w:color w:val="00508F"/>
            <w:sz w:val="24"/>
            <w:szCs w:val="24"/>
          </w:rPr>
          <w:fldChar w:fldCharType="separate"/>
        </w:r>
        <w:r w:rsidR="005044AE" w:rsidRPr="00FC26AC">
          <w:rPr>
            <w:rFonts w:ascii="Perpetua" w:hAnsi="Perpetua"/>
            <w:noProof/>
            <w:color w:val="00508F"/>
            <w:sz w:val="24"/>
            <w:szCs w:val="24"/>
          </w:rPr>
          <w:t>2</w:t>
        </w:r>
        <w:r w:rsidR="005044AE" w:rsidRPr="00FC26AC">
          <w:rPr>
            <w:rFonts w:ascii="Perpetua" w:hAnsi="Perpetua"/>
            <w:color w:val="00508F"/>
            <w:sz w:val="24"/>
            <w:szCs w:val="24"/>
          </w:rPr>
          <w:fldChar w:fldCharType="end"/>
        </w:r>
      </w:sdtContent>
    </w:sdt>
  </w:p>
  <w:p w14:paraId="4C57E9EC" w14:textId="77777777" w:rsidR="0045002A" w:rsidRPr="005044AE" w:rsidRDefault="0045002A" w:rsidP="005044AE">
    <w:pPr>
      <w:pStyle w:val="Header"/>
      <w:tabs>
        <w:tab w:val="clear" w:pos="4680"/>
        <w:tab w:val="clear" w:pos="9360"/>
        <w:tab w:val="right" w:pos="9990"/>
      </w:tabs>
      <w:rPr>
        <w:rFonts w:ascii="Perpetua" w:hAnsi="Perpetua"/>
        <w:color w:val="2F5496" w:themeColor="accent1" w:themeShade="BF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15C13" w14:textId="17BFD736" w:rsidR="005044AE" w:rsidRDefault="005044AE" w:rsidP="00C37C19">
    <w:pPr>
      <w:pStyle w:val="Header"/>
      <w:tabs>
        <w:tab w:val="clear" w:pos="9360"/>
        <w:tab w:val="right" w:pos="14310"/>
      </w:tabs>
    </w:pPr>
    <w:r>
      <w:rPr>
        <w:noProof/>
      </w:rPr>
      <w:drawing>
        <wp:inline distT="0" distB="0" distL="0" distR="0" wp14:anchorId="3C145D8D" wp14:editId="7455ADE1">
          <wp:extent cx="2798064" cy="685800"/>
          <wp:effectExtent l="0" t="0" r="2540" b="0"/>
          <wp:docPr id="11" name="Picture 1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HS Middle St 1in square 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8064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E2BDD"/>
    <w:multiLevelType w:val="hybridMultilevel"/>
    <w:tmpl w:val="3886CFF0"/>
    <w:lvl w:ilvl="0" w:tplc="D1BA4A40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  <w:color w:val="00386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6763A"/>
    <w:multiLevelType w:val="hybridMultilevel"/>
    <w:tmpl w:val="E2B26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424064">
    <w:abstractNumId w:val="0"/>
  </w:num>
  <w:num w:numId="2" w16cid:durableId="553152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19"/>
    <w:rsid w:val="000379D8"/>
    <w:rsid w:val="0004546A"/>
    <w:rsid w:val="00053A3B"/>
    <w:rsid w:val="00075602"/>
    <w:rsid w:val="00086B06"/>
    <w:rsid w:val="000A6201"/>
    <w:rsid w:val="000B76D2"/>
    <w:rsid w:val="000E4509"/>
    <w:rsid w:val="000F272C"/>
    <w:rsid w:val="001048A2"/>
    <w:rsid w:val="001438AA"/>
    <w:rsid w:val="00160B2B"/>
    <w:rsid w:val="002771C2"/>
    <w:rsid w:val="002A11A9"/>
    <w:rsid w:val="00315856"/>
    <w:rsid w:val="003349C7"/>
    <w:rsid w:val="00395A41"/>
    <w:rsid w:val="003D0441"/>
    <w:rsid w:val="0045002A"/>
    <w:rsid w:val="004556EA"/>
    <w:rsid w:val="004D1347"/>
    <w:rsid w:val="005044AE"/>
    <w:rsid w:val="00504DD5"/>
    <w:rsid w:val="00512F80"/>
    <w:rsid w:val="005C7075"/>
    <w:rsid w:val="00616429"/>
    <w:rsid w:val="00662DBD"/>
    <w:rsid w:val="006651D2"/>
    <w:rsid w:val="00784ADE"/>
    <w:rsid w:val="007A33FB"/>
    <w:rsid w:val="007F4196"/>
    <w:rsid w:val="008B6640"/>
    <w:rsid w:val="008C6E69"/>
    <w:rsid w:val="008E72DC"/>
    <w:rsid w:val="009737B7"/>
    <w:rsid w:val="009B3730"/>
    <w:rsid w:val="00A75C06"/>
    <w:rsid w:val="00AC1600"/>
    <w:rsid w:val="00B11057"/>
    <w:rsid w:val="00B45380"/>
    <w:rsid w:val="00B55A9D"/>
    <w:rsid w:val="00BF6E5B"/>
    <w:rsid w:val="00C37C19"/>
    <w:rsid w:val="00C66D2B"/>
    <w:rsid w:val="00CF71E4"/>
    <w:rsid w:val="00D95F08"/>
    <w:rsid w:val="00DC5881"/>
    <w:rsid w:val="00E55D6D"/>
    <w:rsid w:val="00E83E0B"/>
    <w:rsid w:val="00F65A55"/>
    <w:rsid w:val="00FC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0DDF4"/>
  <w15:chartTrackingRefBased/>
  <w15:docId w15:val="{C6CF112D-4146-4206-94D9-0537FAEF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075"/>
    <w:pPr>
      <w:spacing w:before="240" w:after="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272C"/>
    <w:pPr>
      <w:keepNext/>
      <w:keepLines/>
      <w:pBdr>
        <w:bottom w:val="single" w:sz="4" w:space="1" w:color="4472C4" w:themeColor="accent1"/>
      </w:pBdr>
      <w:spacing w:before="360" w:after="120" w:line="240" w:lineRule="auto"/>
      <w:outlineLvl w:val="0"/>
    </w:pPr>
    <w:rPr>
      <w:rFonts w:ascii="Perpetua" w:eastAsiaTheme="majorEastAsia" w:hAnsi="Perpetua" w:cstheme="majorBidi"/>
      <w:smallCaps/>
      <w:color w:val="00386C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272C"/>
    <w:pPr>
      <w:keepNext/>
      <w:keepLines/>
      <w:spacing w:line="240" w:lineRule="auto"/>
      <w:outlineLvl w:val="1"/>
    </w:pPr>
    <w:rPr>
      <w:rFonts w:ascii="Perpetua" w:eastAsiaTheme="majorEastAsia" w:hAnsi="Perpetua" w:cstheme="majorBidi"/>
      <w:b/>
      <w:color w:val="00386C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272C"/>
    <w:pPr>
      <w:keepNext/>
      <w:keepLines/>
      <w:spacing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5602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5602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5602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5602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5602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5602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272C"/>
    <w:rPr>
      <w:rFonts w:ascii="Perpetua" w:eastAsiaTheme="majorEastAsia" w:hAnsi="Perpetua" w:cstheme="majorBidi"/>
      <w:smallCaps/>
      <w:color w:val="00386C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F272C"/>
    <w:rPr>
      <w:rFonts w:ascii="Perpetua" w:eastAsiaTheme="majorEastAsia" w:hAnsi="Perpetua" w:cstheme="majorBidi"/>
      <w:b/>
      <w:color w:val="00386C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F272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7560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560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5602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560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5602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5602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75602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F272C"/>
    <w:pPr>
      <w:spacing w:before="480" w:after="240" w:line="240" w:lineRule="auto"/>
      <w:contextualSpacing/>
    </w:pPr>
    <w:rPr>
      <w:rFonts w:ascii="Perpetua Titling MT" w:eastAsiaTheme="majorEastAsia" w:hAnsi="Perpetua Titling MT" w:cstheme="majorBidi"/>
      <w:color w:val="00386C"/>
      <w:spacing w:val="-7"/>
      <w:sz w:val="48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0F272C"/>
    <w:rPr>
      <w:rFonts w:ascii="Perpetua Titling MT" w:eastAsiaTheme="majorEastAsia" w:hAnsi="Perpetua Titling MT" w:cstheme="majorBidi"/>
      <w:color w:val="00386C"/>
      <w:spacing w:val="-7"/>
      <w:sz w:val="48"/>
      <w:szCs w:val="80"/>
    </w:rPr>
  </w:style>
  <w:style w:type="paragraph" w:styleId="Subtitle">
    <w:name w:val="Subtitle"/>
    <w:basedOn w:val="Normal"/>
    <w:next w:val="Normal"/>
    <w:link w:val="SubtitleChar"/>
    <w:uiPriority w:val="11"/>
    <w:rsid w:val="0007560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75602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rsid w:val="00075602"/>
    <w:rPr>
      <w:b/>
      <w:bCs/>
    </w:rPr>
  </w:style>
  <w:style w:type="character" w:styleId="Emphasis">
    <w:name w:val="Emphasis"/>
    <w:basedOn w:val="DefaultParagraphFont"/>
    <w:uiPriority w:val="20"/>
    <w:rsid w:val="00075602"/>
    <w:rPr>
      <w:i/>
      <w:iCs/>
    </w:rPr>
  </w:style>
  <w:style w:type="paragraph" w:styleId="NoSpacing">
    <w:name w:val="No Spacing"/>
    <w:uiPriority w:val="1"/>
    <w:qFormat/>
    <w:rsid w:val="00FC26AC"/>
    <w:pPr>
      <w:spacing w:after="0"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75602"/>
    <w:pPr>
      <w:spacing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7560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26A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508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26AC"/>
    <w:rPr>
      <w:rFonts w:asciiTheme="majorHAnsi" w:eastAsiaTheme="majorEastAsia" w:hAnsiTheme="majorHAnsi" w:cstheme="majorBidi"/>
      <w:color w:val="00508F"/>
      <w:sz w:val="28"/>
      <w:szCs w:val="28"/>
    </w:rPr>
  </w:style>
  <w:style w:type="character" w:styleId="SubtleEmphasis">
    <w:name w:val="Subtle Emphasis"/>
    <w:basedOn w:val="DefaultParagraphFont"/>
    <w:uiPriority w:val="19"/>
    <w:rsid w:val="0007560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rsid w:val="0007560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75602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rsid w:val="00075602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rsid w:val="0007560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7560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53A3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A3B"/>
  </w:style>
  <w:style w:type="paragraph" w:styleId="Footer">
    <w:name w:val="footer"/>
    <w:basedOn w:val="Normal"/>
    <w:link w:val="FooterChar"/>
    <w:uiPriority w:val="99"/>
    <w:unhideWhenUsed/>
    <w:rsid w:val="00053A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A3B"/>
  </w:style>
  <w:style w:type="paragraph" w:styleId="TOC1">
    <w:name w:val="toc 1"/>
    <w:basedOn w:val="Normal"/>
    <w:next w:val="Normal"/>
    <w:autoRedefine/>
    <w:uiPriority w:val="39"/>
    <w:unhideWhenUsed/>
    <w:rsid w:val="00E55D6D"/>
    <w:pPr>
      <w:tabs>
        <w:tab w:val="right" w:leader="dot" w:pos="9350"/>
      </w:tabs>
      <w:spacing w:before="160"/>
    </w:pPr>
    <w:rPr>
      <w:noProof/>
      <w:color w:val="2F5496" w:themeColor="accent1" w:themeShade="BF"/>
    </w:rPr>
  </w:style>
  <w:style w:type="paragraph" w:styleId="TOC2">
    <w:name w:val="toc 2"/>
    <w:basedOn w:val="Normal"/>
    <w:next w:val="Normal"/>
    <w:autoRedefine/>
    <w:uiPriority w:val="39"/>
    <w:unhideWhenUsed/>
    <w:rsid w:val="001048A2"/>
    <w:pPr>
      <w:tabs>
        <w:tab w:val="right" w:leader="dot" w:pos="9346"/>
      </w:tabs>
      <w:spacing w:before="120"/>
      <w:ind w:left="216"/>
      <w:contextualSpacing/>
    </w:pPr>
    <w:rPr>
      <w:i/>
      <w:color w:val="7F7F7F" w:themeColor="text1" w:themeTint="80"/>
    </w:rPr>
  </w:style>
  <w:style w:type="character" w:styleId="Hyperlink">
    <w:name w:val="Hyperlink"/>
    <w:basedOn w:val="DefaultParagraphFont"/>
    <w:uiPriority w:val="99"/>
    <w:unhideWhenUsed/>
    <w:rsid w:val="00053A3B"/>
    <w:rPr>
      <w:color w:val="0563C1" w:themeColor="hyperlink"/>
      <w:u w:val="single"/>
    </w:rPr>
  </w:style>
  <w:style w:type="paragraph" w:customStyle="1" w:styleId="TOCHeader">
    <w:name w:val="TOC Header"/>
    <w:next w:val="Normal"/>
    <w:qFormat/>
    <w:rsid w:val="000F272C"/>
    <w:pPr>
      <w:pBdr>
        <w:bottom w:val="single" w:sz="4" w:space="1" w:color="2F5496" w:themeColor="accent1" w:themeShade="BF"/>
      </w:pBdr>
      <w:spacing w:before="360"/>
    </w:pPr>
    <w:rPr>
      <w:rFonts w:ascii="Perpetua" w:eastAsiaTheme="majorEastAsia" w:hAnsi="Perpetua" w:cstheme="majorBidi"/>
      <w:smallCaps/>
      <w:color w:val="00386C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5044A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FC26AC"/>
    <w:pPr>
      <w:ind w:left="720"/>
      <w:contextualSpacing/>
    </w:pPr>
  </w:style>
  <w:style w:type="paragraph" w:customStyle="1" w:styleId="Bulletedlist">
    <w:name w:val="Bulleted list"/>
    <w:basedOn w:val="ListParagraph"/>
    <w:link w:val="BulletedlistChar"/>
    <w:qFormat/>
    <w:rsid w:val="00FC26AC"/>
    <w:pPr>
      <w:numPr>
        <w:numId w:val="1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C26AC"/>
    <w:rPr>
      <w:sz w:val="22"/>
    </w:rPr>
  </w:style>
  <w:style w:type="character" w:customStyle="1" w:styleId="BulletedlistChar">
    <w:name w:val="Bulleted list Char"/>
    <w:basedOn w:val="ListParagraphChar"/>
    <w:link w:val="Bulletedlist"/>
    <w:rsid w:val="00FC26AC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9C7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C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65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Serif">
    <w:name w:val="Normal Serif"/>
    <w:basedOn w:val="Normal"/>
    <w:link w:val="NormalSerifChar"/>
    <w:qFormat/>
    <w:rsid w:val="00F65A55"/>
    <w:pPr>
      <w:spacing w:before="0" w:after="120" w:line="240" w:lineRule="auto"/>
    </w:pPr>
    <w:rPr>
      <w:rFonts w:ascii="Perpetua" w:hAnsi="Perpetua"/>
      <w:sz w:val="24"/>
    </w:rPr>
  </w:style>
  <w:style w:type="paragraph" w:customStyle="1" w:styleId="NormalSerifnospacing">
    <w:name w:val="Normal Serif no spacing"/>
    <w:basedOn w:val="NoSpacing"/>
    <w:link w:val="NormalSerifnospacingChar"/>
    <w:qFormat/>
    <w:rsid w:val="00F65A55"/>
    <w:rPr>
      <w:rFonts w:ascii="Perpetua" w:hAnsi="Perpetua"/>
      <w:sz w:val="24"/>
    </w:rPr>
  </w:style>
  <w:style w:type="character" w:customStyle="1" w:styleId="NormalSerifChar">
    <w:name w:val="Normal Serif Char"/>
    <w:basedOn w:val="DefaultParagraphFont"/>
    <w:link w:val="NormalSerif"/>
    <w:rsid w:val="00F65A55"/>
    <w:rPr>
      <w:rFonts w:ascii="Perpetua" w:hAnsi="Perpetua"/>
      <w:sz w:val="24"/>
    </w:rPr>
  </w:style>
  <w:style w:type="character" w:customStyle="1" w:styleId="NormalSerifnospacingChar">
    <w:name w:val="Normal Serif no spacing Char"/>
    <w:basedOn w:val="NormalSerifChar"/>
    <w:link w:val="NormalSerifnospacing"/>
    <w:rsid w:val="00F65A55"/>
    <w:rPr>
      <w:rFonts w:ascii="Perpetua" w:hAnsi="Perpetu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Desktop\PHS%20CloudStation\Admin\Templates%20and%20Forms\Letterhead,%20etc\PHS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8BF1AA8B-3B0B-4457-85DC-2046FF3C6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PHS Letterhead.dotx</Template>
  <TotalTime>12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</dc:creator>
  <cp:keywords/>
  <dc:description/>
  <cp:lastModifiedBy>Meredith Affleck</cp:lastModifiedBy>
  <cp:revision>5</cp:revision>
  <dcterms:created xsi:type="dcterms:W3CDTF">2024-08-05T13:33:00Z</dcterms:created>
  <dcterms:modified xsi:type="dcterms:W3CDTF">2024-08-05T13:45:00Z</dcterms:modified>
</cp:coreProperties>
</file>